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3E" w:rsidRDefault="00B12A3E" w:rsidP="00B12A3E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12A3E" w:rsidRDefault="00B12A3E" w:rsidP="00B12A3E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12A3E" w:rsidRDefault="00B12A3E" w:rsidP="00B12A3E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Кировского городского прокурора</w:t>
      </w:r>
    </w:p>
    <w:p w:rsidR="00B12A3E" w:rsidRDefault="00B12A3E" w:rsidP="00B12A3E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12A3E" w:rsidRDefault="00B12A3E" w:rsidP="00B12A3E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B12A3E" w:rsidRDefault="00B12A3E" w:rsidP="00B12A3E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B12A3E" w:rsidRDefault="00B12A3E" w:rsidP="00B12A3E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Куприк</w:t>
      </w:r>
      <w:proofErr w:type="spellEnd"/>
    </w:p>
    <w:p w:rsidR="00B12A3E" w:rsidRDefault="00B12A3E" w:rsidP="00B12A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2A3E" w:rsidRDefault="00B12A3E" w:rsidP="00B1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A3E" w:rsidRDefault="00B12A3E" w:rsidP="00B1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A3E" w:rsidRDefault="00B12A3E" w:rsidP="00B1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A3E" w:rsidRPr="008E53B7" w:rsidRDefault="00B12A3E" w:rsidP="00B12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8BB"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проверка исполнения требований законодательства об обеспечении транспортной безопасности ООО «Невская линия», осуществляющего регулярные перевозки пассажиров по маршрутам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традное-г.Санкт-Петербург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(440-А)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г.Кировск-ж.д.ст.Жихарево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(590).</w:t>
      </w:r>
    </w:p>
    <w:p w:rsidR="00B12A3E" w:rsidRDefault="00B12A3E" w:rsidP="00B1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38BB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sz w:val="28"/>
          <w:szCs w:val="28"/>
        </w:rPr>
        <w:t>у 3-х транспортных средств ООО «Невская линия» имеются технические неисправности, в частности, неисправен стопор привода боковой двери, не работает в установленном режиме фонарь заднего хода, что является недопустимым.</w:t>
      </w:r>
    </w:p>
    <w:p w:rsidR="00B12A3E" w:rsidRDefault="00B12A3E" w:rsidP="00B1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установлено, что за 9 месяцев 2016г. 25 водителей ООО «Невская линия» привлечены к административной ответственности за совершение правонарушений в сфере безопасности дорожного движения.</w:t>
      </w:r>
    </w:p>
    <w:p w:rsidR="00B12A3E" w:rsidRDefault="00B12A3E" w:rsidP="00B1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указанных нарушений, Кировским городским прокурором внесено представление, которое 14.10.2016 рассмотрено и удовлетворено. </w:t>
      </w:r>
    </w:p>
    <w:p w:rsidR="00B12A3E" w:rsidRDefault="00B12A3E" w:rsidP="00B1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Механик, своевременно не выявивший и не устранивший технические неисправности, привлечен к дисциплинарной ответственности. </w:t>
      </w:r>
    </w:p>
    <w:p w:rsidR="00B12A3E" w:rsidRDefault="00B12A3E" w:rsidP="00B1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принято решение о проведении систематического (раз в квартал) анализа данных о ДТП с участием водителей Общества для решения вопроса о применении к ним мер дисциплинарной ответственности.</w:t>
      </w:r>
    </w:p>
    <w:p w:rsidR="00B12A3E" w:rsidRDefault="00B12A3E" w:rsidP="00B12A3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A3E" w:rsidRDefault="00B12A3E" w:rsidP="00B12A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2A3E" w:rsidRDefault="00B12A3E" w:rsidP="00B12A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B12A3E" w:rsidRDefault="00B12A3E" w:rsidP="00B12A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2A3E" w:rsidRPr="004F16E5" w:rsidRDefault="00B12A3E" w:rsidP="00B12A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C27C56" w:rsidRDefault="00C27C56"/>
    <w:sectPr w:rsidR="00C2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A3E"/>
    <w:rsid w:val="00B12A3E"/>
    <w:rsid w:val="00C2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Work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2016-11-30T12:49:00Z</dcterms:created>
  <dcterms:modified xsi:type="dcterms:W3CDTF">2016-11-30T12:49:00Z</dcterms:modified>
</cp:coreProperties>
</file>