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BF" w:rsidRDefault="007411BF" w:rsidP="007411BF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11BF" w:rsidRDefault="007411BF" w:rsidP="007411BF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Кировского городского прокурора</w:t>
      </w:r>
    </w:p>
    <w:p w:rsidR="007411BF" w:rsidRDefault="007411BF" w:rsidP="007411BF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7411BF" w:rsidRDefault="007411BF" w:rsidP="007411BF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</w:t>
      </w:r>
      <w:proofErr w:type="spellEnd"/>
    </w:p>
    <w:p w:rsidR="007411BF" w:rsidRDefault="007411BF" w:rsidP="007411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11BF" w:rsidRDefault="007411BF" w:rsidP="0074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>на постоянной основе проводятся проверки на предмет соответствия требованиям Федерального закона от 25.12.2008 № 273-ФЗ «О противодействии коррупции» действий работодателей при привлечении к трудовой деятельности государственных и муниципальных служащих и бывших государственных и муниципальных служащих, замещающих и замещавших должности, включенные в перечень, установленный нормативными правовыми актами.</w:t>
      </w:r>
    </w:p>
    <w:p w:rsidR="007411BF" w:rsidRDefault="007411BF" w:rsidP="00741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выявленными нарушениями в данной сфере за 10 месяцев 2016г. по постановлениям Кировского городского прокурора к административной ответственности за совершение правонарушения, предусмотренного ст. 19.29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РФ, привлечены 6 лиц.</w:t>
      </w:r>
    </w:p>
    <w:p w:rsidR="007411BF" w:rsidRDefault="007411BF" w:rsidP="00741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14.09.2016 мировым судьей судебного участка № 46 Кировского района Ленинградской области к административной ответственности в виде штрафа в размере 20 000 рублей привлечена 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выполняющая обязанности начальника отдела кадров ООО «Водоканал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поселения».</w:t>
      </w:r>
    </w:p>
    <w:p w:rsidR="007411BF" w:rsidRDefault="007411BF" w:rsidP="00741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привлечения гражданки к административной ответственности послужило то обстоятельство, что она после заключения трудового договора с лицом, ранее замещавшим должность судебного пристава-исполнителя территориального отдела Управления ФССП по Санкт-Петербургу, в десятидневный срок об этом в Управление не сообщила, тем самым нарушив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4 ст. 12 Федерального закона от 25.12.2008 № 273-ФЗ «О противодействии коррупции».</w:t>
      </w:r>
    </w:p>
    <w:p w:rsidR="007411BF" w:rsidRPr="00CA38BB" w:rsidRDefault="007411BF" w:rsidP="00741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оплата штрафа </w:t>
      </w:r>
      <w:r w:rsidRPr="00CA38BB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8BB">
        <w:rPr>
          <w:rFonts w:ascii="Times New Roman" w:hAnsi="Times New Roman" w:cs="Times New Roman"/>
          <w:sz w:val="28"/>
          <w:szCs w:val="28"/>
        </w:rPr>
        <w:t>тся на контроле прокуратуры.</w:t>
      </w:r>
    </w:p>
    <w:p w:rsidR="007411BF" w:rsidRDefault="007411BF" w:rsidP="007411B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1BF" w:rsidRDefault="007411BF" w:rsidP="007411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Default="007411BF" w:rsidP="007411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7411BF" w:rsidRDefault="007411BF" w:rsidP="007411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11BF" w:rsidRPr="004F16E5" w:rsidRDefault="007411BF" w:rsidP="007411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154185" w:rsidRDefault="00154185"/>
    <w:sectPr w:rsidR="001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1BF"/>
    <w:rsid w:val="00154185"/>
    <w:rsid w:val="0074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Work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2016-11-30T12:50:00Z</dcterms:created>
  <dcterms:modified xsi:type="dcterms:W3CDTF">2016-11-30T12:51:00Z</dcterms:modified>
</cp:coreProperties>
</file>