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B5" w:rsidRDefault="00956CD8" w:rsidP="00956C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Пенсионный фонд сообщает</w:t>
      </w:r>
    </w:p>
    <w:p w:rsidR="00956CD8" w:rsidRPr="00956CD8" w:rsidRDefault="00956CD8" w:rsidP="00956C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8B5" w:rsidRPr="008D6F44" w:rsidRDefault="00C848B5" w:rsidP="00956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D6F4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 регистрацией в сети помогут в ПФР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48B5" w:rsidRPr="008D6F44" w:rsidRDefault="00956CD8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Чтобы экономить время надо придерживаться нескольких простых принципов: знать, куда уходит время и действовать осознанно, это особенно важно, когда ритм жизни становится интенсивным и на решение накопившихся вопросов не хватает времени и сил.</w:t>
      </w:r>
    </w:p>
    <w:p w:rsidR="00C848B5" w:rsidRPr="008D6F44" w:rsidRDefault="00956CD8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Использование электронных сервисов – неплохая альтернатива для тех, кто хочет получать государственные услуги дистанционно, в том числе и услуги ПФР. Так, имея под рукой компьютер и выход в интернет, вы можете заказать необходимые документы, не выходя из дома.</w:t>
      </w:r>
    </w:p>
    <w:p w:rsidR="00C848B5" w:rsidRPr="008D6F44" w:rsidRDefault="00956CD8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востребованные и социально значимые сервисы Пенсионного фонда доступны в «Личном кабинете гражданина», воспользоваться </w:t>
      </w:r>
      <w:proofErr w:type="gramStart"/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proofErr w:type="gramEnd"/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могут только зарегистрированные пользователи.</w:t>
      </w:r>
    </w:p>
    <w:p w:rsidR="00C848B5" w:rsidRPr="008D6F44" w:rsidRDefault="00956CD8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Если вы еще не зарегистрированы в единой системе идентификац</w:t>
      </w:r>
      <w:proofErr w:type="gramStart"/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тентификации (ЕСИА) или на сайте государственных услуг, то сделать это можно во всех клиентских службах ПФР Санкт-Петербурга и Ленинградской области при наличии паспорта и </w:t>
      </w:r>
      <w:proofErr w:type="spellStart"/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8B5" w:rsidRPr="008D6F44" w:rsidRDefault="00956CD8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48B5" w:rsidRPr="008D6F44">
        <w:rPr>
          <w:rFonts w:ascii="Times New Roman" w:hAnsi="Times New Roman" w:cs="Times New Roman"/>
          <w:color w:val="000000"/>
          <w:sz w:val="24"/>
          <w:szCs w:val="24"/>
        </w:rPr>
        <w:t>После получения логина и пароля вы сможете: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-подать заявление о назначении пенсии, ежемесячной денежной выплаты;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-выбрать способ доставки пенсии;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-подать заявление о выдаче государственного сертификата материнского (семейного) капитала;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-подать заявление о распоряжении средствами;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-узнать о величине (или остатке) средств МСК;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-получить сведения о состоянии своего индивидуального лицевого счета (периодах трудовой деятельности, местах работы, размере начисленных работодателем страховых взносов, сумме пенсионных накоплений, наименовании страховщика, величине индивидуаль</w:t>
      </w:r>
      <w:r w:rsidR="008D6F44" w:rsidRPr="008D6F44">
        <w:rPr>
          <w:rFonts w:ascii="Times New Roman" w:hAnsi="Times New Roman" w:cs="Times New Roman"/>
          <w:color w:val="000000"/>
          <w:sz w:val="24"/>
          <w:szCs w:val="24"/>
        </w:rPr>
        <w:t>ного пенсионного коэффициента)</w:t>
      </w:r>
      <w:r w:rsidR="008D6F44" w:rsidRPr="008D6F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D6F44" w:rsidRPr="008D6F44">
        <w:rPr>
          <w:rFonts w:ascii="Times New Roman" w:hAnsi="Times New Roman" w:cs="Times New Roman"/>
          <w:iCs/>
          <w:color w:val="000000"/>
          <w:sz w:val="24"/>
          <w:szCs w:val="24"/>
        </w:rPr>
        <w:t>для лиц, не являющихся пенсионерами</w:t>
      </w:r>
      <w:r w:rsidR="008D6F44" w:rsidRPr="008D6F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-узнать о виде и размере пенсии, а также социальных выплатах (таких как ЕДВ, НСУ, ежемесячной и компенсационной выплате по уходу </w:t>
      </w:r>
      <w:proofErr w:type="gramStart"/>
      <w:r w:rsidRPr="008D6F4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8D6F44">
        <w:rPr>
          <w:rFonts w:ascii="Times New Roman" w:hAnsi="Times New Roman" w:cs="Times New Roman"/>
          <w:color w:val="000000"/>
          <w:sz w:val="24"/>
          <w:szCs w:val="24"/>
        </w:rPr>
        <w:t xml:space="preserve"> нетрудоспособными);</w:t>
      </w:r>
    </w:p>
    <w:p w:rsidR="00C848B5" w:rsidRPr="008D6F44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-сформировать справку о размере пенсии и иных социальных выплатах;</w:t>
      </w:r>
    </w:p>
    <w:p w:rsidR="00C848B5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F44">
        <w:rPr>
          <w:rFonts w:ascii="Times New Roman" w:hAnsi="Times New Roman" w:cs="Times New Roman"/>
          <w:color w:val="000000"/>
          <w:sz w:val="24"/>
          <w:szCs w:val="24"/>
        </w:rPr>
        <w:t>-сформировать выписку из федерального регистра лиц, имеющих право на получение социальной помощи (носит информационный характер).</w:t>
      </w:r>
    </w:p>
    <w:p w:rsid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44" w:rsidRP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                                                                                                А.Н. Гуляева</w:t>
      </w:r>
    </w:p>
    <w:p w:rsidR="00C848B5" w:rsidRDefault="00C848B5" w:rsidP="00C848B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D6F44" w:rsidRPr="008D6F44" w:rsidRDefault="008D6F44" w:rsidP="00C848B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B4B30" w:rsidRDefault="004B4B30"/>
    <w:sectPr w:rsidR="004B4B30" w:rsidSect="005247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8B5"/>
    <w:rsid w:val="004B4B30"/>
    <w:rsid w:val="008D6F44"/>
    <w:rsid w:val="00956CD8"/>
    <w:rsid w:val="00C8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2017-02-13T07:11:00Z</cp:lastPrinted>
  <dcterms:created xsi:type="dcterms:W3CDTF">2017-02-10T06:59:00Z</dcterms:created>
  <dcterms:modified xsi:type="dcterms:W3CDTF">2017-02-13T07:16:00Z</dcterms:modified>
</cp:coreProperties>
</file>