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3B" w:rsidRPr="00315B61" w:rsidRDefault="001B6D3B" w:rsidP="001B6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1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1B6D3B" w:rsidRDefault="001B6D3B" w:rsidP="001B6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1">
        <w:rPr>
          <w:rFonts w:ascii="Times New Roman" w:hAnsi="Times New Roman" w:cs="Times New Roman"/>
          <w:b/>
          <w:sz w:val="28"/>
          <w:szCs w:val="28"/>
        </w:rPr>
        <w:t>по соблюдению юридическими лицами,</w:t>
      </w:r>
    </w:p>
    <w:p w:rsidR="001B6D3B" w:rsidRDefault="001B6D3B" w:rsidP="001B6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1">
        <w:rPr>
          <w:rFonts w:ascii="Times New Roman" w:hAnsi="Times New Roman" w:cs="Times New Roman"/>
          <w:b/>
          <w:sz w:val="28"/>
          <w:szCs w:val="28"/>
        </w:rPr>
        <w:t xml:space="preserve"> индивидуальными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61">
        <w:rPr>
          <w:rFonts w:ascii="Times New Roman" w:hAnsi="Times New Roman" w:cs="Times New Roman"/>
          <w:b/>
          <w:sz w:val="28"/>
          <w:szCs w:val="28"/>
        </w:rPr>
        <w:t>предпринимателями, гражданами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территории</w:t>
      </w:r>
    </w:p>
    <w:p w:rsidR="00CF743D" w:rsidRDefault="001B6D3B" w:rsidP="001B6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315B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15B6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15B61">
        <w:rPr>
          <w:rFonts w:ascii="Times New Roman" w:hAnsi="Times New Roman" w:cs="Times New Roman"/>
          <w:b/>
          <w:sz w:val="28"/>
          <w:szCs w:val="28"/>
        </w:rPr>
        <w:t xml:space="preserve"> соблюдением которых осуществляет администрация МО </w:t>
      </w:r>
      <w:proofErr w:type="spellStart"/>
      <w:r w:rsidRPr="00315B61">
        <w:rPr>
          <w:rFonts w:ascii="Times New Roman" w:hAnsi="Times New Roman" w:cs="Times New Roman"/>
          <w:b/>
          <w:sz w:val="28"/>
          <w:szCs w:val="28"/>
        </w:rPr>
        <w:t>Назиевское</w:t>
      </w:r>
      <w:proofErr w:type="spellEnd"/>
      <w:r w:rsidRPr="00315B6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</w:p>
    <w:p w:rsidR="00D47995" w:rsidRDefault="00D47995" w:rsidP="001B6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95" w:rsidRDefault="00D47995" w:rsidP="001B6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3B" w:rsidRDefault="00D47995" w:rsidP="001B6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B6D3B" w:rsidRDefault="001B6D3B" w:rsidP="001B6D3B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Настоящее руководство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 реализации муниципальной программы</w:t>
      </w:r>
      <w:r>
        <w:rPr>
          <w:rStyle w:val="a4"/>
        </w:rPr>
        <w:t xml:space="preserve"> </w:t>
      </w:r>
      <w:r w:rsidRPr="004B1695">
        <w:rPr>
          <w:rStyle w:val="a4"/>
          <w:b w:val="0"/>
          <w:sz w:val="28"/>
          <w:szCs w:val="28"/>
        </w:rPr>
        <w:t>«Профилактика нарушений обязательных требований законодательства в сфере</w:t>
      </w:r>
      <w:r w:rsidRPr="004B1695">
        <w:rPr>
          <w:rStyle w:val="apple-converted-space"/>
          <w:b/>
          <w:sz w:val="28"/>
          <w:szCs w:val="28"/>
        </w:rPr>
        <w:t> </w:t>
      </w:r>
      <w:r w:rsidRPr="004B1695">
        <w:rPr>
          <w:rStyle w:val="a4"/>
          <w:b w:val="0"/>
          <w:sz w:val="28"/>
          <w:szCs w:val="28"/>
        </w:rPr>
        <w:t xml:space="preserve">муниципального контроля на территории МО </w:t>
      </w:r>
      <w:proofErr w:type="spellStart"/>
      <w:r w:rsidRPr="004B1695">
        <w:rPr>
          <w:rStyle w:val="a4"/>
          <w:b w:val="0"/>
          <w:sz w:val="28"/>
          <w:szCs w:val="28"/>
        </w:rPr>
        <w:t>Назиевское</w:t>
      </w:r>
      <w:proofErr w:type="spellEnd"/>
      <w:r w:rsidRPr="004B1695">
        <w:rPr>
          <w:rStyle w:val="a4"/>
          <w:b w:val="0"/>
          <w:sz w:val="28"/>
          <w:szCs w:val="28"/>
        </w:rPr>
        <w:t xml:space="preserve"> городское поселение на 2020 год</w:t>
      </w:r>
      <w:bookmarkStart w:id="0" w:name="_GoBack"/>
      <w:bookmarkEnd w:id="0"/>
      <w:r w:rsidRPr="004B1695">
        <w:rPr>
          <w:rStyle w:val="a4"/>
          <w:b w:val="0"/>
          <w:sz w:val="28"/>
          <w:szCs w:val="28"/>
        </w:rPr>
        <w:t>», утвержденной постановлением администрации МО</w:t>
      </w:r>
      <w:proofErr w:type="gramEnd"/>
      <w:r w:rsidRPr="004B1695">
        <w:rPr>
          <w:rStyle w:val="a4"/>
          <w:b w:val="0"/>
          <w:sz w:val="28"/>
          <w:szCs w:val="28"/>
        </w:rPr>
        <w:t xml:space="preserve"> </w:t>
      </w:r>
      <w:proofErr w:type="spellStart"/>
      <w:r w:rsidRPr="004B1695">
        <w:rPr>
          <w:rStyle w:val="a4"/>
          <w:b w:val="0"/>
          <w:sz w:val="28"/>
          <w:szCs w:val="28"/>
        </w:rPr>
        <w:t>Назиевское</w:t>
      </w:r>
      <w:proofErr w:type="spellEnd"/>
      <w:r w:rsidRPr="004B1695">
        <w:rPr>
          <w:rStyle w:val="a4"/>
          <w:b w:val="0"/>
          <w:sz w:val="28"/>
          <w:szCs w:val="28"/>
        </w:rPr>
        <w:t xml:space="preserve"> городское поселение от 26.11.2019 г. № 243, для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юридическим лицам, индивидуальным предпринимателям, гражданам информационно-методической поддержки в вопросах </w:t>
      </w:r>
      <w:proofErr w:type="gramStart"/>
      <w:r>
        <w:rPr>
          <w:sz w:val="28"/>
          <w:szCs w:val="28"/>
        </w:rPr>
        <w:t>соблюдения  требований Правил благоустройства территории МО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поселение, утвержденных решением совета депутатов</w:t>
      </w:r>
      <w:r w:rsidRPr="001B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от 23.11.2017 г. № 30, контроль за соблюдением которых осуществляет администрация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(далее - Администрация) при осуществлении  контроля за соблюдением Правил благоустройства территории.</w:t>
      </w:r>
    </w:p>
    <w:p w:rsidR="001B6D3B" w:rsidRDefault="001B6D3B" w:rsidP="001B6D3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Настоящее руководство  не устанавливает обязательных требований, носит рекомендательный характер и не является нормативным правовым актом.</w:t>
      </w:r>
    </w:p>
    <w:p w:rsidR="001B6D3B" w:rsidRDefault="001B6D3B" w:rsidP="001B6D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5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Муниципальный</w:t>
      </w:r>
      <w:r w:rsidRPr="002E5A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5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</w:t>
      </w:r>
      <w:r w:rsidRPr="002E5A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Правил благоустройства территории</w:t>
      </w:r>
      <w:r w:rsidRP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деятельность уполномоченных органов местного 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оуправления</w:t>
      </w:r>
      <w:r w:rsidRP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(границах) города или иного субъекта с целью проверки соблюдения юридическими и физи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ческими лицами, индивидуальными предпринимателями</w:t>
      </w:r>
      <w:r w:rsidRP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обязательных требовани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Правил благоустройства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 (далее – Правила благоустройства).</w:t>
      </w:r>
    </w:p>
    <w:p w:rsidR="001B6D3B" w:rsidRDefault="001B6D3B" w:rsidP="001B6D3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799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47995">
        <w:rPr>
          <w:rFonts w:ascii="Times New Roman" w:hAnsi="Times New Roman"/>
          <w:sz w:val="28"/>
          <w:szCs w:val="28"/>
        </w:rPr>
        <w:t xml:space="preserve">Муниципальный </w:t>
      </w:r>
      <w:r w:rsidRPr="00D47995">
        <w:rPr>
          <w:rFonts w:ascii="Times New Roman" w:hAnsi="Times New Roman"/>
          <w:sz w:val="28"/>
          <w:szCs w:val="28"/>
        </w:rPr>
        <w:t xml:space="preserve">  контроль </w:t>
      </w:r>
      <w:r w:rsidR="00D47995">
        <w:rPr>
          <w:rFonts w:ascii="Times New Roman" w:hAnsi="Times New Roman"/>
          <w:sz w:val="28"/>
          <w:szCs w:val="28"/>
        </w:rPr>
        <w:t xml:space="preserve"> за соблюдением Правил благоустройства </w:t>
      </w:r>
      <w:r w:rsidRPr="00D47995">
        <w:rPr>
          <w:rFonts w:ascii="Times New Roman" w:hAnsi="Times New Roman"/>
          <w:sz w:val="28"/>
          <w:szCs w:val="28"/>
        </w:rPr>
        <w:t xml:space="preserve">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в том числе относящимся к </w:t>
      </w:r>
      <w:r w:rsidRPr="00D47995">
        <w:rPr>
          <w:rFonts w:ascii="Times New Roman" w:hAnsi="Times New Roman"/>
          <w:sz w:val="28"/>
          <w:szCs w:val="28"/>
        </w:rPr>
        <w:lastRenderedPageBreak/>
        <w:t>субъектам малого и среднего предпринимательства,  гражданами требован</w:t>
      </w:r>
      <w:r w:rsidR="00D47995">
        <w:rPr>
          <w:rFonts w:ascii="Times New Roman" w:hAnsi="Times New Roman"/>
          <w:sz w:val="28"/>
          <w:szCs w:val="28"/>
        </w:rPr>
        <w:t xml:space="preserve">ий Правил благоустройства МО </w:t>
      </w:r>
      <w:proofErr w:type="spellStart"/>
      <w:r w:rsidR="00D47995">
        <w:rPr>
          <w:rFonts w:ascii="Times New Roman" w:hAnsi="Times New Roman"/>
          <w:sz w:val="28"/>
          <w:szCs w:val="28"/>
        </w:rPr>
        <w:t>Назиевское</w:t>
      </w:r>
      <w:proofErr w:type="spellEnd"/>
      <w:r w:rsidR="00D47995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D47995">
        <w:rPr>
          <w:rFonts w:ascii="Times New Roman" w:hAnsi="Times New Roman"/>
          <w:sz w:val="28"/>
          <w:szCs w:val="28"/>
        </w:rPr>
        <w:t>, за нарушение которых предусмотрена административная и иная ответственность, посредством организации и проведения  проверок указанных лиц, принятия предусмотренных законодательством РФ</w:t>
      </w:r>
      <w:proofErr w:type="gramEnd"/>
      <w:r w:rsidRPr="00D47995">
        <w:rPr>
          <w:rFonts w:ascii="Times New Roman" w:hAnsi="Times New Roman"/>
          <w:sz w:val="28"/>
          <w:szCs w:val="28"/>
        </w:rPr>
        <w:t xml:space="preserve"> мер по пресечению и (или) устранению последствий выявленных нарушений и систематического наблюдения за исполнением требо</w:t>
      </w:r>
      <w:r w:rsidR="00D47995">
        <w:rPr>
          <w:rFonts w:ascii="Times New Roman" w:hAnsi="Times New Roman"/>
          <w:sz w:val="28"/>
          <w:szCs w:val="28"/>
        </w:rPr>
        <w:t>ваний</w:t>
      </w:r>
      <w:r w:rsidRPr="00D47995">
        <w:rPr>
          <w:rFonts w:ascii="Times New Roman" w:hAnsi="Times New Roman"/>
          <w:sz w:val="28"/>
          <w:szCs w:val="28"/>
        </w:rPr>
        <w:t>.</w:t>
      </w:r>
    </w:p>
    <w:p w:rsidR="00D47995" w:rsidRDefault="00D47995" w:rsidP="001B6D3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47995" w:rsidRPr="004B1695" w:rsidRDefault="00D47995" w:rsidP="00D47995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695">
        <w:rPr>
          <w:rFonts w:ascii="Times New Roman" w:hAnsi="Times New Roman"/>
          <w:b/>
          <w:sz w:val="28"/>
          <w:szCs w:val="28"/>
        </w:rPr>
        <w:t>ОСНОВНЫЕ НОРМАТИВНЫЕ ПРАВОВЫЕ АКТЫ В</w:t>
      </w:r>
      <w:r>
        <w:rPr>
          <w:rFonts w:ascii="Times New Roman" w:hAnsi="Times New Roman"/>
          <w:b/>
          <w:sz w:val="28"/>
          <w:szCs w:val="28"/>
        </w:rPr>
        <w:t xml:space="preserve"> СФЕРЕ МУНИЦИПАЛЬНОГО ЖИЛИЩНОГО</w:t>
      </w:r>
      <w:r w:rsidRPr="004B1695">
        <w:rPr>
          <w:rFonts w:ascii="Times New Roman" w:hAnsi="Times New Roman"/>
          <w:b/>
          <w:sz w:val="28"/>
          <w:szCs w:val="28"/>
        </w:rPr>
        <w:t xml:space="preserve"> КОНТРОЛЯ, СОДЕРЖАЩИЕ ОБЯЗАТЕЛЬНЫЕ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7995" w:rsidRPr="00D47995" w:rsidRDefault="00D47995" w:rsidP="001B6D3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47995" w:rsidRDefault="00D47995" w:rsidP="00D4799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Основными нормативными правовыми актами  в сфере муниципального 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благоустройства, осуществляемого Администрацией являются:       </w:t>
      </w:r>
    </w:p>
    <w:p w:rsidR="000B4237" w:rsidRDefault="000B4237" w:rsidP="000B42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Федеральный закон</w:t>
      </w:r>
      <w:r w:rsidRPr="005D6D9D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;</w:t>
      </w:r>
    </w:p>
    <w:p w:rsidR="000B4237" w:rsidRDefault="000B4237" w:rsidP="000B42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Кодекс Российской Федерации об административных правонарушениях (далее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РФ); </w:t>
      </w:r>
    </w:p>
    <w:p w:rsidR="000B4237" w:rsidRDefault="000B4237" w:rsidP="000B42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Областной закон Ленинградской области «Об административных правонарушениях» от 02.07.2003 г. № 47-оз;</w:t>
      </w:r>
    </w:p>
    <w:p w:rsidR="000B4237" w:rsidRDefault="000B4237" w:rsidP="000B42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Решение совета депутатов МО </w:t>
      </w:r>
      <w:proofErr w:type="spellStart"/>
      <w:r>
        <w:rPr>
          <w:rFonts w:ascii="Times New Roman" w:hAnsi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области» от 23.11.2017 г. 30.</w:t>
      </w:r>
    </w:p>
    <w:p w:rsidR="00D60966" w:rsidRDefault="00D60966" w:rsidP="000B42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60966" w:rsidRDefault="00D60966" w:rsidP="00D60966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ТЕРРИТОРИИ.</w:t>
      </w:r>
    </w:p>
    <w:p w:rsidR="00D60966" w:rsidRDefault="00D60966" w:rsidP="00D60966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60966" w:rsidRPr="00D60966" w:rsidRDefault="00D60966" w:rsidP="00D6096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0966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</w:t>
      </w:r>
      <w:r w:rsidRPr="00D60966">
        <w:rPr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МО </w:t>
      </w:r>
      <w:proofErr w:type="spellStart"/>
      <w:r w:rsidRPr="00D60966">
        <w:rPr>
          <w:sz w:val="28"/>
          <w:szCs w:val="28"/>
        </w:rPr>
        <w:t>Назиевское</w:t>
      </w:r>
      <w:proofErr w:type="spellEnd"/>
      <w:r w:rsidRPr="00D60966">
        <w:rPr>
          <w:sz w:val="28"/>
          <w:szCs w:val="28"/>
        </w:rPr>
        <w:t xml:space="preserve"> городское поселение.</w:t>
      </w:r>
    </w:p>
    <w:p w:rsidR="00D60966" w:rsidRDefault="00D60966" w:rsidP="00D60966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60966">
        <w:rPr>
          <w:rFonts w:ascii="Times New Roman" w:hAnsi="Times New Roman"/>
          <w:sz w:val="28"/>
          <w:szCs w:val="28"/>
        </w:rPr>
        <w:t xml:space="preserve"> </w:t>
      </w:r>
      <w:r w:rsidRPr="00D60966">
        <w:rPr>
          <w:rFonts w:ascii="Times New Roman" w:hAnsi="Times New Roman"/>
          <w:color w:val="000000"/>
          <w:sz w:val="28"/>
          <w:szCs w:val="28"/>
        </w:rPr>
        <w:t xml:space="preserve">Субъектами проверки являются юридические лица, индивидуальные предприниматели, граждане, проживающие либо  осуществляющие  свою деятельность на территории МО </w:t>
      </w:r>
      <w:proofErr w:type="spellStart"/>
      <w:r w:rsidRPr="00D60966">
        <w:rPr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D60966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0966" w:rsidRPr="00D60966" w:rsidRDefault="00D60966" w:rsidP="00D60966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609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0966">
        <w:rPr>
          <w:rFonts w:ascii="Times New Roman" w:hAnsi="Times New Roman" w:cs="Times New Roman"/>
          <w:sz w:val="28"/>
          <w:szCs w:val="28"/>
        </w:rPr>
        <w:t xml:space="preserve"> соблюдением Прав</w:t>
      </w:r>
      <w:r>
        <w:rPr>
          <w:rFonts w:ascii="Times New Roman" w:hAnsi="Times New Roman" w:cs="Times New Roman"/>
          <w:sz w:val="28"/>
          <w:szCs w:val="28"/>
        </w:rPr>
        <w:t>ил благоустройства  территории</w:t>
      </w:r>
      <w:r w:rsidRPr="00D60966">
        <w:rPr>
          <w:rFonts w:ascii="Times New Roman" w:hAnsi="Times New Roman" w:cs="Times New Roman"/>
          <w:sz w:val="28"/>
          <w:szCs w:val="28"/>
        </w:rPr>
        <w:t xml:space="preserve"> </w:t>
      </w:r>
      <w:r w:rsidR="0021586D">
        <w:rPr>
          <w:rFonts w:ascii="Times New Roman" w:hAnsi="Times New Roman" w:cs="Times New Roman"/>
          <w:sz w:val="28"/>
          <w:szCs w:val="28"/>
        </w:rPr>
        <w:t>производится посредством</w:t>
      </w:r>
      <w:r w:rsidRPr="00D60966">
        <w:rPr>
          <w:rFonts w:ascii="Times New Roman" w:hAnsi="Times New Roman" w:cs="Times New Roman"/>
          <w:sz w:val="28"/>
          <w:szCs w:val="28"/>
        </w:rPr>
        <w:t>:</w:t>
      </w:r>
    </w:p>
    <w:p w:rsidR="00D60966" w:rsidRPr="00D60966" w:rsidRDefault="00D60966" w:rsidP="00D60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0966">
        <w:rPr>
          <w:sz w:val="28"/>
          <w:szCs w:val="28"/>
        </w:rPr>
        <w:lastRenderedPageBreak/>
        <w:t xml:space="preserve">         1)</w:t>
      </w:r>
      <w:r w:rsidR="0021586D">
        <w:rPr>
          <w:sz w:val="28"/>
          <w:szCs w:val="28"/>
        </w:rPr>
        <w:t xml:space="preserve"> проведения </w:t>
      </w:r>
      <w:r w:rsidRPr="00D60966">
        <w:rPr>
          <w:sz w:val="28"/>
          <w:szCs w:val="28"/>
        </w:rPr>
        <w:t>плановой проверки юридических лиц и индивидуальных предпринимателей;</w:t>
      </w:r>
    </w:p>
    <w:p w:rsidR="00D60966" w:rsidRPr="00D60966" w:rsidRDefault="0021586D" w:rsidP="00D60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проведения</w:t>
      </w:r>
      <w:r w:rsidR="00D60966" w:rsidRPr="00D60966">
        <w:rPr>
          <w:sz w:val="28"/>
          <w:szCs w:val="28"/>
        </w:rPr>
        <w:t xml:space="preserve"> внеплановой проверки юридических лиц и индивидуальных предпр</w:t>
      </w:r>
      <w:r>
        <w:rPr>
          <w:sz w:val="28"/>
          <w:szCs w:val="28"/>
        </w:rPr>
        <w:t>инимателей, физических лиц.</w:t>
      </w:r>
    </w:p>
    <w:p w:rsidR="00D60966" w:rsidRDefault="00D60966" w:rsidP="00D60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0966">
        <w:rPr>
          <w:sz w:val="28"/>
          <w:szCs w:val="28"/>
        </w:rPr>
        <w:t xml:space="preserve">         </w:t>
      </w:r>
      <w:r w:rsidR="0021586D">
        <w:rPr>
          <w:sz w:val="28"/>
          <w:szCs w:val="28"/>
        </w:rPr>
        <w:t>3</w:t>
      </w:r>
      <w:r w:rsidRPr="00D60966">
        <w:rPr>
          <w:sz w:val="28"/>
          <w:szCs w:val="28"/>
        </w:rPr>
        <w:t>)</w:t>
      </w:r>
      <w:r w:rsidR="0021586D">
        <w:rPr>
          <w:sz w:val="28"/>
          <w:szCs w:val="28"/>
        </w:rPr>
        <w:t xml:space="preserve"> проведения</w:t>
      </w:r>
      <w:r w:rsidRPr="00D60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планового </w:t>
      </w:r>
      <w:r w:rsidRPr="00D60966">
        <w:rPr>
          <w:sz w:val="28"/>
          <w:szCs w:val="28"/>
        </w:rPr>
        <w:t>рейдового осмо</w:t>
      </w:r>
      <w:r>
        <w:rPr>
          <w:sz w:val="28"/>
          <w:szCs w:val="28"/>
        </w:rPr>
        <w:t>тра территории.</w:t>
      </w:r>
    </w:p>
    <w:p w:rsidR="00054925" w:rsidRDefault="00054925" w:rsidP="00D60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проверок оформляются актами проверок.</w:t>
      </w:r>
    </w:p>
    <w:p w:rsidR="0021586D" w:rsidRDefault="0021586D" w:rsidP="00D60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586D" w:rsidRDefault="0021586D" w:rsidP="00215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ОТВЕТСТВЕННОСТЬ.</w:t>
      </w:r>
    </w:p>
    <w:p w:rsidR="0021586D" w:rsidRDefault="0021586D" w:rsidP="0021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586D" w:rsidRPr="0021586D" w:rsidRDefault="0021586D" w:rsidP="0021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C1500">
        <w:rPr>
          <w:sz w:val="28"/>
          <w:szCs w:val="28"/>
        </w:rPr>
        <w:t xml:space="preserve"> случае выявления </w:t>
      </w:r>
      <w:r w:rsidR="005B537C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в результате проведения проверок</w:t>
      </w:r>
      <w:r w:rsidR="005B537C">
        <w:rPr>
          <w:sz w:val="28"/>
          <w:szCs w:val="28"/>
        </w:rPr>
        <w:t xml:space="preserve">, осуществляемых в порядке проведения муниципального </w:t>
      </w:r>
      <w:proofErr w:type="gramStart"/>
      <w:r w:rsidR="005B537C">
        <w:rPr>
          <w:sz w:val="28"/>
          <w:szCs w:val="28"/>
        </w:rPr>
        <w:t>контроля за</w:t>
      </w:r>
      <w:proofErr w:type="gramEnd"/>
      <w:r w:rsidR="005B537C">
        <w:rPr>
          <w:sz w:val="28"/>
          <w:szCs w:val="28"/>
        </w:rPr>
        <w:t xml:space="preserve"> соблюдением Правил благоустройства, субъектам надзора выдаются предписания об устранении выявленных нарушений, а в случае не исполнения в срок законного предписания составляются протоколы об административных правонарушениях и виновные лица привлекаются к администрат</w:t>
      </w:r>
      <w:r w:rsidR="00CC1500">
        <w:rPr>
          <w:sz w:val="28"/>
          <w:szCs w:val="28"/>
        </w:rPr>
        <w:t>ивной ответственности.</w:t>
      </w:r>
    </w:p>
    <w:p w:rsidR="00D60966" w:rsidRPr="00D60966" w:rsidRDefault="00D60966" w:rsidP="0021586D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586D" w:rsidRDefault="005B537C" w:rsidP="005B53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ПРОФИЛАКТИКА ПРАВОНАРУШЕНИЙ.</w:t>
      </w:r>
    </w:p>
    <w:p w:rsidR="005B537C" w:rsidRPr="0021586D" w:rsidRDefault="005B537C" w:rsidP="005B5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4925" w:rsidRPr="00054925" w:rsidRDefault="005B537C" w:rsidP="00054925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before="0"/>
        <w:ind w:left="20" w:right="20" w:firstLine="406"/>
        <w:rPr>
          <w:sz w:val="28"/>
          <w:szCs w:val="28"/>
        </w:rPr>
      </w:pPr>
      <w:proofErr w:type="gramStart"/>
      <w:r w:rsidRPr="005B537C">
        <w:rPr>
          <w:sz w:val="28"/>
          <w:szCs w:val="28"/>
        </w:rPr>
        <w:t>В целях профилактики нарушений требований, установленных Правилами благоустройства</w:t>
      </w:r>
      <w:r>
        <w:rPr>
          <w:sz w:val="28"/>
          <w:szCs w:val="28"/>
        </w:rPr>
        <w:t>, орган муниципального контроля</w:t>
      </w:r>
      <w:r w:rsidRPr="005B537C">
        <w:rPr>
          <w:sz w:val="24"/>
          <w:szCs w:val="24"/>
        </w:rPr>
        <w:t xml:space="preserve"> </w:t>
      </w:r>
      <w:r w:rsidR="00054925" w:rsidRPr="00054925">
        <w:rPr>
          <w:sz w:val="28"/>
          <w:szCs w:val="28"/>
        </w:rPr>
        <w:t>объявляет юридическому лицу, индивидуальному предпринимателю предостережение о недопустимости нарушения требований, установленных Правилами благоустро</w:t>
      </w:r>
      <w:r w:rsidR="00054925">
        <w:rPr>
          <w:sz w:val="28"/>
          <w:szCs w:val="28"/>
        </w:rPr>
        <w:t>йства</w:t>
      </w:r>
      <w:r w:rsidR="00054925" w:rsidRPr="00054925">
        <w:rPr>
          <w:sz w:val="28"/>
          <w:szCs w:val="28"/>
        </w:rPr>
        <w:t xml:space="preserve"> и предлагают юридическому лицу, индивидуальному предпринимателю принять меры по обеспечению соблюдения требований, установленных Правилами благоустройства, и уведомить об этом в установленный в таком предостережении срок орган муниципального контроля.</w:t>
      </w:r>
      <w:proofErr w:type="gramEnd"/>
    </w:p>
    <w:p w:rsidR="00054925" w:rsidRDefault="00054925" w:rsidP="00054925">
      <w:pPr>
        <w:pStyle w:val="2"/>
        <w:shd w:val="clear" w:color="auto" w:fill="auto"/>
        <w:tabs>
          <w:tab w:val="left" w:pos="1048"/>
        </w:tabs>
        <w:spacing w:before="0"/>
        <w:ind w:right="20" w:firstLine="0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54925">
        <w:rPr>
          <w:sz w:val="28"/>
          <w:szCs w:val="28"/>
        </w:rPr>
        <w:t>В предостережении указывается информация о том, какие действия (бездействие) юридического лица, индивидуального предпринимателя приводят или могут привести к нарушению требований, установленных Правилами благоустройства</w:t>
      </w:r>
      <w:r>
        <w:rPr>
          <w:sz w:val="28"/>
          <w:szCs w:val="28"/>
        </w:rPr>
        <w:t xml:space="preserve">, а так же </w:t>
      </w:r>
      <w:r w:rsidRPr="00054925">
        <w:rPr>
          <w:sz w:val="28"/>
          <w:szCs w:val="28"/>
        </w:rPr>
        <w:t>предложение юридическому лицу, индивидуальному предпринимателю принять меры по обеспечению соблюдения требований, установл</w:t>
      </w:r>
      <w:r>
        <w:rPr>
          <w:sz w:val="28"/>
          <w:szCs w:val="28"/>
        </w:rPr>
        <w:t>енных Правилами благоустройства.</w:t>
      </w:r>
    </w:p>
    <w:p w:rsidR="00054925" w:rsidRDefault="00054925" w:rsidP="00054925">
      <w:pPr>
        <w:pStyle w:val="2"/>
        <w:shd w:val="clear" w:color="auto" w:fill="auto"/>
        <w:tabs>
          <w:tab w:val="left" w:pos="1048"/>
        </w:tabs>
        <w:spacing w:before="0"/>
        <w:ind w:right="20" w:firstLine="0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54925">
        <w:rPr>
          <w:sz w:val="28"/>
          <w:szCs w:val="28"/>
        </w:rPr>
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</w:t>
      </w:r>
    </w:p>
    <w:p w:rsidR="00054925" w:rsidRPr="00054925" w:rsidRDefault="00054925" w:rsidP="00054925">
      <w:pPr>
        <w:pStyle w:val="2"/>
        <w:shd w:val="clear" w:color="auto" w:fill="auto"/>
        <w:tabs>
          <w:tab w:val="left" w:pos="1048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4925">
        <w:rPr>
          <w:sz w:val="28"/>
          <w:szCs w:val="28"/>
        </w:rPr>
        <w:t>Орган муниципального контроля рассматривает возражения, по итогам рассмотрения направляет юридическому лицу, индивидуальному предпринимателю ответ.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 и индивидуальных предпринимателей.</w:t>
      </w:r>
    </w:p>
    <w:p w:rsidR="00054925" w:rsidRPr="00054925" w:rsidRDefault="00054925" w:rsidP="00054925">
      <w:pPr>
        <w:pStyle w:val="2"/>
        <w:numPr>
          <w:ilvl w:val="2"/>
          <w:numId w:val="1"/>
        </w:numPr>
        <w:shd w:val="clear" w:color="auto" w:fill="auto"/>
        <w:tabs>
          <w:tab w:val="left" w:pos="567"/>
        </w:tabs>
        <w:spacing w:before="0"/>
        <w:ind w:left="20" w:right="20" w:firstLine="547"/>
        <w:rPr>
          <w:sz w:val="28"/>
          <w:szCs w:val="28"/>
        </w:rPr>
      </w:pPr>
      <w:r w:rsidRPr="00054925">
        <w:rPr>
          <w:sz w:val="28"/>
          <w:szCs w:val="28"/>
        </w:rPr>
        <w:t xml:space="preserve">При отсутствии возражений юридическое лицо, индивидуальный </w:t>
      </w:r>
      <w:r w:rsidRPr="00054925">
        <w:rPr>
          <w:sz w:val="28"/>
          <w:szCs w:val="28"/>
        </w:rPr>
        <w:lastRenderedPageBreak/>
        <w:t>предприниматель в указанный в предостережении срок направляет в орган муниципального контроля уведомление об исполнении предостережения.</w:t>
      </w:r>
    </w:p>
    <w:p w:rsidR="000B4237" w:rsidRPr="005B537C" w:rsidRDefault="000B4237" w:rsidP="000B42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4237" w:rsidRDefault="000B4237" w:rsidP="000B42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4237" w:rsidRPr="005D6D9D" w:rsidRDefault="000B4237" w:rsidP="000B42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4237" w:rsidRDefault="000B4237" w:rsidP="00D4799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47995" w:rsidRDefault="00D47995" w:rsidP="00D4799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B6D3B" w:rsidRDefault="001B6D3B" w:rsidP="001B6D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6D3B" w:rsidRDefault="001B6D3B" w:rsidP="001B6D3B">
      <w:pPr>
        <w:spacing w:after="0"/>
        <w:jc w:val="center"/>
      </w:pPr>
    </w:p>
    <w:sectPr w:rsidR="001B6D3B" w:rsidSect="00CF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D3B"/>
    <w:rsid w:val="00054925"/>
    <w:rsid w:val="000B4237"/>
    <w:rsid w:val="001B6D3B"/>
    <w:rsid w:val="0021586D"/>
    <w:rsid w:val="0037498A"/>
    <w:rsid w:val="005B537C"/>
    <w:rsid w:val="00C902B3"/>
    <w:rsid w:val="00CC1500"/>
    <w:rsid w:val="00CF743D"/>
    <w:rsid w:val="00D47995"/>
    <w:rsid w:val="00D6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B6D3B"/>
    <w:rPr>
      <w:b/>
      <w:bCs/>
    </w:rPr>
  </w:style>
  <w:style w:type="character" w:customStyle="1" w:styleId="apple-converted-space">
    <w:name w:val="apple-converted-space"/>
    <w:basedOn w:val="a0"/>
    <w:rsid w:val="001B6D3B"/>
  </w:style>
  <w:style w:type="paragraph" w:styleId="a5">
    <w:name w:val="List Paragraph"/>
    <w:basedOn w:val="a"/>
    <w:uiPriority w:val="34"/>
    <w:qFormat/>
    <w:rsid w:val="001B6D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60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60966"/>
    <w:rPr>
      <w:rFonts w:ascii="Calibri" w:eastAsia="Times New Roman" w:hAnsi="Calibri" w:cs="Calibri"/>
      <w:szCs w:val="20"/>
    </w:rPr>
  </w:style>
  <w:style w:type="character" w:customStyle="1" w:styleId="a6">
    <w:name w:val="Основной текст_"/>
    <w:basedOn w:val="a0"/>
    <w:link w:val="2"/>
    <w:rsid w:val="000549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54925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5</cp:revision>
  <dcterms:created xsi:type="dcterms:W3CDTF">2020-09-11T16:06:00Z</dcterms:created>
  <dcterms:modified xsi:type="dcterms:W3CDTF">2020-12-11T13:59:00Z</dcterms:modified>
</cp:coreProperties>
</file>