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2C0" w:rsidRDefault="00E262C0" w:rsidP="00E262C0">
      <w:pPr>
        <w:spacing w:after="0" w:line="20" w:lineRule="atLeast"/>
        <w:jc w:val="center"/>
      </w:pPr>
      <w: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1.75pt" o:ole="">
            <v:imagedata r:id="rId5" o:title=""/>
          </v:shape>
          <o:OLEObject Type="Embed" ProgID="MSPhotoEd.3" ShapeID="_x0000_i1025" DrawAspect="Content" ObjectID="_1731334738" r:id="rId6"/>
        </w:object>
      </w:r>
    </w:p>
    <w:p w:rsidR="00E262C0" w:rsidRPr="00B16BBD" w:rsidRDefault="00E262C0" w:rsidP="00E262C0">
      <w:pPr>
        <w:pStyle w:val="a5"/>
        <w:spacing w:line="20" w:lineRule="atLeast"/>
        <w:rPr>
          <w:sz w:val="28"/>
        </w:rPr>
      </w:pPr>
      <w:r w:rsidRPr="00B16BBD">
        <w:rPr>
          <w:sz w:val="28"/>
        </w:rPr>
        <w:t>АДМИНИСТРАЦИЯ МУНИЦИПАЛЬНОГО ОБРАЗОВАНИЯ</w:t>
      </w:r>
    </w:p>
    <w:p w:rsidR="00E262C0" w:rsidRPr="00B16BBD" w:rsidRDefault="00E262C0" w:rsidP="00E262C0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6BBD">
        <w:rPr>
          <w:rFonts w:ascii="Times New Roman" w:hAnsi="Times New Roman" w:cs="Times New Roman"/>
          <w:b/>
          <w:bCs/>
          <w:sz w:val="28"/>
          <w:szCs w:val="28"/>
        </w:rPr>
        <w:t>НАЗИЕВСКОЕ ГОРОДСКОЕ ПОСЕЛЕНИЕ</w:t>
      </w:r>
    </w:p>
    <w:p w:rsidR="00E262C0" w:rsidRPr="00B16BBD" w:rsidRDefault="00E262C0" w:rsidP="00E262C0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6BBD">
        <w:rPr>
          <w:rFonts w:ascii="Times New Roman" w:hAnsi="Times New Roman" w:cs="Times New Roman"/>
          <w:b/>
          <w:bCs/>
          <w:sz w:val="28"/>
          <w:szCs w:val="28"/>
        </w:rPr>
        <w:t xml:space="preserve">КИРОВСКОГО МУНИЦИПАЛЬНОГО РАЙОНА </w:t>
      </w:r>
    </w:p>
    <w:p w:rsidR="00E262C0" w:rsidRPr="00B16BBD" w:rsidRDefault="00E262C0" w:rsidP="00E262C0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6BBD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E262C0" w:rsidRPr="00B16BBD" w:rsidRDefault="00E262C0" w:rsidP="00E262C0">
      <w:pPr>
        <w:spacing w:after="0" w:line="20" w:lineRule="atLeast"/>
        <w:jc w:val="center"/>
        <w:rPr>
          <w:rFonts w:ascii="Times New Roman" w:hAnsi="Times New Roman" w:cs="Times New Roman"/>
        </w:rPr>
      </w:pPr>
    </w:p>
    <w:p w:rsidR="00E262C0" w:rsidRPr="00A70E49" w:rsidRDefault="00E262C0" w:rsidP="00E262C0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2C0" w:rsidRDefault="00E262C0" w:rsidP="00E262C0">
      <w:pPr>
        <w:pStyle w:val="1"/>
        <w:spacing w:line="20" w:lineRule="atLeast"/>
        <w:rPr>
          <w:rFonts w:ascii="Times New Roman" w:hAnsi="Times New Roman"/>
          <w:sz w:val="32"/>
          <w:szCs w:val="32"/>
        </w:rPr>
      </w:pPr>
      <w:proofErr w:type="gramStart"/>
      <w:r w:rsidRPr="00A70E49">
        <w:rPr>
          <w:rFonts w:ascii="Times New Roman" w:hAnsi="Times New Roman"/>
          <w:sz w:val="32"/>
          <w:szCs w:val="32"/>
        </w:rPr>
        <w:t>П</w:t>
      </w:r>
      <w:proofErr w:type="gramEnd"/>
      <w:r>
        <w:rPr>
          <w:rFonts w:ascii="Times New Roman" w:hAnsi="Times New Roman"/>
          <w:sz w:val="32"/>
          <w:szCs w:val="32"/>
        </w:rPr>
        <w:t xml:space="preserve"> </w:t>
      </w:r>
      <w:r w:rsidRPr="00A70E49">
        <w:rPr>
          <w:rFonts w:ascii="Times New Roman" w:hAnsi="Times New Roman"/>
          <w:sz w:val="32"/>
          <w:szCs w:val="32"/>
        </w:rPr>
        <w:t>О</w:t>
      </w:r>
      <w:r>
        <w:rPr>
          <w:rFonts w:ascii="Times New Roman" w:hAnsi="Times New Roman"/>
          <w:sz w:val="32"/>
          <w:szCs w:val="32"/>
        </w:rPr>
        <w:t xml:space="preserve"> </w:t>
      </w:r>
      <w:r w:rsidRPr="00A70E49">
        <w:rPr>
          <w:rFonts w:ascii="Times New Roman" w:hAnsi="Times New Roman"/>
          <w:sz w:val="32"/>
          <w:szCs w:val="32"/>
        </w:rPr>
        <w:t>С</w:t>
      </w:r>
      <w:r>
        <w:rPr>
          <w:rFonts w:ascii="Times New Roman" w:hAnsi="Times New Roman"/>
          <w:sz w:val="32"/>
          <w:szCs w:val="32"/>
        </w:rPr>
        <w:t xml:space="preserve"> </w:t>
      </w:r>
      <w:r w:rsidRPr="00A70E49">
        <w:rPr>
          <w:rFonts w:ascii="Times New Roman" w:hAnsi="Times New Roman"/>
          <w:sz w:val="32"/>
          <w:szCs w:val="32"/>
        </w:rPr>
        <w:t>Т</w:t>
      </w:r>
      <w:r>
        <w:rPr>
          <w:rFonts w:ascii="Times New Roman" w:hAnsi="Times New Roman"/>
          <w:sz w:val="32"/>
          <w:szCs w:val="32"/>
        </w:rPr>
        <w:t xml:space="preserve"> </w:t>
      </w:r>
      <w:r w:rsidRPr="00A70E49">
        <w:rPr>
          <w:rFonts w:ascii="Times New Roman" w:hAnsi="Times New Roman"/>
          <w:sz w:val="32"/>
          <w:szCs w:val="32"/>
        </w:rPr>
        <w:t>А</w:t>
      </w:r>
      <w:r>
        <w:rPr>
          <w:rFonts w:ascii="Times New Roman" w:hAnsi="Times New Roman"/>
          <w:sz w:val="32"/>
          <w:szCs w:val="32"/>
        </w:rPr>
        <w:t xml:space="preserve"> </w:t>
      </w:r>
      <w:r w:rsidRPr="00A70E49">
        <w:rPr>
          <w:rFonts w:ascii="Times New Roman" w:hAnsi="Times New Roman"/>
          <w:sz w:val="32"/>
          <w:szCs w:val="32"/>
        </w:rPr>
        <w:t>Н</w:t>
      </w:r>
      <w:r>
        <w:rPr>
          <w:rFonts w:ascii="Times New Roman" w:hAnsi="Times New Roman"/>
          <w:sz w:val="32"/>
          <w:szCs w:val="32"/>
        </w:rPr>
        <w:t xml:space="preserve">  </w:t>
      </w:r>
      <w:r w:rsidRPr="00A70E49">
        <w:rPr>
          <w:rFonts w:ascii="Times New Roman" w:hAnsi="Times New Roman"/>
          <w:sz w:val="32"/>
          <w:szCs w:val="32"/>
        </w:rPr>
        <w:t>О</w:t>
      </w:r>
      <w:r>
        <w:rPr>
          <w:rFonts w:ascii="Times New Roman" w:hAnsi="Times New Roman"/>
          <w:sz w:val="32"/>
          <w:szCs w:val="32"/>
        </w:rPr>
        <w:t xml:space="preserve"> </w:t>
      </w:r>
      <w:r w:rsidRPr="00A70E49">
        <w:rPr>
          <w:rFonts w:ascii="Times New Roman" w:hAnsi="Times New Roman"/>
          <w:sz w:val="32"/>
          <w:szCs w:val="32"/>
        </w:rPr>
        <w:t>В</w:t>
      </w:r>
      <w:r>
        <w:rPr>
          <w:rFonts w:ascii="Times New Roman" w:hAnsi="Times New Roman"/>
          <w:sz w:val="32"/>
          <w:szCs w:val="32"/>
        </w:rPr>
        <w:t xml:space="preserve"> </w:t>
      </w:r>
      <w:r w:rsidRPr="00A70E49">
        <w:rPr>
          <w:rFonts w:ascii="Times New Roman" w:hAnsi="Times New Roman"/>
          <w:sz w:val="32"/>
          <w:szCs w:val="32"/>
        </w:rPr>
        <w:t>Л</w:t>
      </w:r>
      <w:r>
        <w:rPr>
          <w:rFonts w:ascii="Times New Roman" w:hAnsi="Times New Roman"/>
          <w:sz w:val="32"/>
          <w:szCs w:val="32"/>
        </w:rPr>
        <w:t xml:space="preserve"> </w:t>
      </w:r>
      <w:r w:rsidRPr="00A70E49">
        <w:rPr>
          <w:rFonts w:ascii="Times New Roman" w:hAnsi="Times New Roman"/>
          <w:sz w:val="32"/>
          <w:szCs w:val="32"/>
        </w:rPr>
        <w:t>Е</w:t>
      </w:r>
      <w:r>
        <w:rPr>
          <w:rFonts w:ascii="Times New Roman" w:hAnsi="Times New Roman"/>
          <w:sz w:val="32"/>
          <w:szCs w:val="32"/>
        </w:rPr>
        <w:t xml:space="preserve"> </w:t>
      </w:r>
      <w:r w:rsidRPr="00A70E49">
        <w:rPr>
          <w:rFonts w:ascii="Times New Roman" w:hAnsi="Times New Roman"/>
          <w:sz w:val="32"/>
          <w:szCs w:val="32"/>
        </w:rPr>
        <w:t>Н</w:t>
      </w:r>
      <w:r>
        <w:rPr>
          <w:rFonts w:ascii="Times New Roman" w:hAnsi="Times New Roman"/>
          <w:sz w:val="32"/>
          <w:szCs w:val="32"/>
        </w:rPr>
        <w:t xml:space="preserve"> </w:t>
      </w:r>
      <w:r w:rsidRPr="00A70E49">
        <w:rPr>
          <w:rFonts w:ascii="Times New Roman" w:hAnsi="Times New Roman"/>
          <w:sz w:val="32"/>
          <w:szCs w:val="32"/>
        </w:rPr>
        <w:t>И</w:t>
      </w:r>
      <w:r>
        <w:rPr>
          <w:rFonts w:ascii="Times New Roman" w:hAnsi="Times New Roman"/>
          <w:sz w:val="32"/>
          <w:szCs w:val="32"/>
        </w:rPr>
        <w:t xml:space="preserve"> </w:t>
      </w:r>
      <w:r w:rsidRPr="00A70E49">
        <w:rPr>
          <w:rFonts w:ascii="Times New Roman" w:hAnsi="Times New Roman"/>
          <w:sz w:val="32"/>
          <w:szCs w:val="32"/>
        </w:rPr>
        <w:t>Е</w:t>
      </w:r>
    </w:p>
    <w:p w:rsidR="00E262C0" w:rsidRDefault="00E262C0" w:rsidP="00E262C0">
      <w:pPr>
        <w:tabs>
          <w:tab w:val="left" w:pos="5595"/>
        </w:tabs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E262C0" w:rsidRPr="00A70E49" w:rsidRDefault="00E262C0" w:rsidP="00E262C0">
      <w:pPr>
        <w:tabs>
          <w:tab w:val="left" w:pos="5595"/>
        </w:tabs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A70E49">
        <w:rPr>
          <w:rFonts w:ascii="Times New Roman" w:hAnsi="Times New Roman" w:cs="Times New Roman"/>
          <w:b/>
          <w:sz w:val="24"/>
          <w:szCs w:val="24"/>
        </w:rPr>
        <w:tab/>
      </w:r>
    </w:p>
    <w:p w:rsidR="00E262C0" w:rsidRDefault="0025715F" w:rsidP="00E262C0">
      <w:pPr>
        <w:spacing w:after="0" w:line="2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____ 2021 года № ____</w:t>
      </w:r>
    </w:p>
    <w:p w:rsidR="00E262C0" w:rsidRDefault="00E262C0" w:rsidP="00E262C0">
      <w:pPr>
        <w:spacing w:after="0" w:line="20" w:lineRule="atLeast"/>
        <w:jc w:val="center"/>
        <w:rPr>
          <w:rFonts w:ascii="Times New Roman" w:hAnsi="Times New Roman" w:cs="Times New Roman"/>
          <w:b/>
        </w:rPr>
      </w:pPr>
    </w:p>
    <w:p w:rsidR="00E262C0" w:rsidRPr="00A70E49" w:rsidRDefault="00E262C0" w:rsidP="00E262C0">
      <w:pPr>
        <w:spacing w:after="0" w:line="20" w:lineRule="atLeast"/>
        <w:jc w:val="center"/>
        <w:rPr>
          <w:rFonts w:ascii="Times New Roman" w:hAnsi="Times New Roman" w:cs="Times New Roman"/>
          <w:b/>
        </w:rPr>
      </w:pPr>
    </w:p>
    <w:p w:rsidR="00E262C0" w:rsidRDefault="00E262C0" w:rsidP="00E262C0">
      <w:pPr>
        <w:pStyle w:val="a3"/>
        <w:spacing w:before="0" w:beforeAutospacing="0" w:after="0" w:afterAutospacing="0" w:line="20" w:lineRule="atLeast"/>
        <w:jc w:val="center"/>
        <w:rPr>
          <w:rStyle w:val="a4"/>
        </w:rPr>
      </w:pPr>
      <w:r>
        <w:rPr>
          <w:rStyle w:val="a4"/>
        </w:rPr>
        <w:t xml:space="preserve">Об утверждении Программы </w:t>
      </w:r>
      <w:r w:rsidRPr="00E262C0">
        <w:rPr>
          <w:b/>
        </w:rPr>
        <w:t xml:space="preserve">«Профилактика рисков причинения вреда (ущерба) охраняемым законом ценностям </w:t>
      </w:r>
      <w:r>
        <w:rPr>
          <w:b/>
        </w:rPr>
        <w:t>при осуществлении муниципального жилищного контроля</w:t>
      </w:r>
      <w:r w:rsidRPr="00E262C0">
        <w:rPr>
          <w:b/>
        </w:rPr>
        <w:t xml:space="preserve"> на территории муниципального образован</w:t>
      </w:r>
      <w:r>
        <w:rPr>
          <w:b/>
        </w:rPr>
        <w:t xml:space="preserve">ия </w:t>
      </w:r>
      <w:proofErr w:type="spellStart"/>
      <w:r>
        <w:rPr>
          <w:b/>
        </w:rPr>
        <w:t>Назиевское</w:t>
      </w:r>
      <w:proofErr w:type="spellEnd"/>
      <w:r>
        <w:rPr>
          <w:b/>
        </w:rPr>
        <w:t xml:space="preserve"> городское поселение Кировского муниципального района Ленинградской области</w:t>
      </w:r>
      <w:r w:rsidRPr="00E262C0">
        <w:rPr>
          <w:b/>
        </w:rPr>
        <w:t xml:space="preserve"> на 2022 год»</w:t>
      </w:r>
    </w:p>
    <w:p w:rsidR="00E262C0" w:rsidRPr="00216A36" w:rsidRDefault="00E262C0" w:rsidP="00E262C0">
      <w:pPr>
        <w:pStyle w:val="a3"/>
        <w:spacing w:before="0" w:beforeAutospacing="0" w:after="0" w:afterAutospacing="0" w:line="20" w:lineRule="atLeast"/>
        <w:jc w:val="center"/>
      </w:pPr>
    </w:p>
    <w:p w:rsidR="00E262C0" w:rsidRPr="00A70E49" w:rsidRDefault="00E262C0" w:rsidP="00E262C0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E262C0" w:rsidRPr="00A70E49" w:rsidRDefault="001F09A8" w:rsidP="00E262C0">
      <w:pPr>
        <w:pStyle w:val="a3"/>
        <w:spacing w:before="0" w:beforeAutospacing="0" w:after="0" w:afterAutospacing="0" w:line="20" w:lineRule="atLeast"/>
        <w:ind w:firstLine="709"/>
        <w:jc w:val="both"/>
        <w:rPr>
          <w:sz w:val="28"/>
          <w:szCs w:val="28"/>
        </w:rPr>
      </w:pPr>
      <w:r w:rsidRPr="001F09A8">
        <w:rPr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E262C0" w:rsidRPr="00A70E49">
        <w:rPr>
          <w:sz w:val="28"/>
          <w:szCs w:val="28"/>
        </w:rPr>
        <w:t>:</w:t>
      </w:r>
      <w:r w:rsidR="00E262C0" w:rsidRPr="00A70E49">
        <w:rPr>
          <w:sz w:val="28"/>
          <w:szCs w:val="28"/>
        </w:rPr>
        <w:tab/>
      </w:r>
    </w:p>
    <w:p w:rsidR="00E262C0" w:rsidRPr="00216A36" w:rsidRDefault="00E262C0" w:rsidP="00E262C0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70E49">
        <w:rPr>
          <w:rFonts w:ascii="Times New Roman" w:hAnsi="Times New Roman" w:cs="Times New Roman"/>
          <w:sz w:val="28"/>
          <w:szCs w:val="28"/>
        </w:rPr>
        <w:tab/>
        <w:t>1.Утвердить</w:t>
      </w:r>
      <w:r w:rsidRPr="00A70E4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1F09A8">
        <w:rPr>
          <w:rStyle w:val="a4"/>
          <w:rFonts w:ascii="Times New Roman" w:hAnsi="Times New Roman" w:cs="Times New Roman"/>
          <w:b w:val="0"/>
          <w:sz w:val="28"/>
          <w:szCs w:val="28"/>
        </w:rPr>
        <w:t>Программу</w:t>
      </w:r>
      <w:r w:rsidR="001F09A8" w:rsidRPr="001F09A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F09A8" w:rsidRPr="001F09A8">
        <w:rPr>
          <w:rFonts w:ascii="Times New Roman" w:hAnsi="Times New Roman" w:cs="Times New Roman"/>
          <w:b/>
          <w:sz w:val="28"/>
          <w:szCs w:val="28"/>
        </w:rPr>
        <w:t>«</w:t>
      </w:r>
      <w:r w:rsidR="001F09A8" w:rsidRPr="001F09A8">
        <w:rPr>
          <w:rFonts w:ascii="Times New Roman" w:hAnsi="Times New Roman" w:cs="Times New Roman"/>
          <w:sz w:val="28"/>
          <w:szCs w:val="28"/>
        </w:rPr>
        <w:t xml:space="preserve">Профилактика рисков причинения вреда (ущерба) охраняемым законом ценностям при осуществлении муниципального жилищного контроля на территории муниципального образования </w:t>
      </w:r>
      <w:proofErr w:type="spellStart"/>
      <w:r w:rsidR="001F09A8" w:rsidRPr="001F09A8">
        <w:rPr>
          <w:rFonts w:ascii="Times New Roman" w:hAnsi="Times New Roman" w:cs="Times New Roman"/>
          <w:sz w:val="28"/>
          <w:szCs w:val="28"/>
        </w:rPr>
        <w:t>Назиевское</w:t>
      </w:r>
      <w:proofErr w:type="spellEnd"/>
      <w:r w:rsidR="001F09A8" w:rsidRPr="001F09A8">
        <w:rPr>
          <w:rFonts w:ascii="Times New Roman" w:hAnsi="Times New Roman" w:cs="Times New Roman"/>
          <w:sz w:val="28"/>
          <w:szCs w:val="28"/>
        </w:rPr>
        <w:t xml:space="preserve"> городское поселение Кировского муниципального района Ленинградской области на 2022 год</w:t>
      </w:r>
      <w:r w:rsidR="001F09A8" w:rsidRPr="001F09A8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70E49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E262C0" w:rsidRPr="00A70E49" w:rsidRDefault="00E262C0" w:rsidP="00E262C0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A36">
        <w:rPr>
          <w:rFonts w:ascii="Times New Roman" w:hAnsi="Times New Roman" w:cs="Times New Roman"/>
          <w:sz w:val="28"/>
          <w:szCs w:val="28"/>
        </w:rPr>
        <w:t xml:space="preserve">2. Должностному лицу администрации МО </w:t>
      </w:r>
      <w:proofErr w:type="spellStart"/>
      <w:r w:rsidRPr="00216A36">
        <w:rPr>
          <w:rFonts w:ascii="Times New Roman" w:hAnsi="Times New Roman" w:cs="Times New Roman"/>
          <w:sz w:val="28"/>
          <w:szCs w:val="28"/>
        </w:rPr>
        <w:t>Назиевское</w:t>
      </w:r>
      <w:proofErr w:type="spellEnd"/>
      <w:r>
        <w:rPr>
          <w:sz w:val="28"/>
          <w:szCs w:val="28"/>
        </w:rPr>
        <w:t xml:space="preserve"> </w:t>
      </w:r>
      <w:r w:rsidRPr="00216A36">
        <w:rPr>
          <w:rFonts w:ascii="Times New Roman" w:hAnsi="Times New Roman" w:cs="Times New Roman"/>
          <w:sz w:val="28"/>
          <w:szCs w:val="28"/>
        </w:rPr>
        <w:t>городское поселение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E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70E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уполномоченному на осуществление</w:t>
      </w:r>
      <w:r w:rsidRPr="00A70E49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1F09A8">
        <w:rPr>
          <w:rFonts w:ascii="Times New Roman" w:hAnsi="Times New Roman" w:cs="Times New Roman"/>
          <w:sz w:val="28"/>
          <w:szCs w:val="28"/>
        </w:rPr>
        <w:t xml:space="preserve"> жилищного</w:t>
      </w:r>
      <w:r w:rsidRPr="00A70E49">
        <w:rPr>
          <w:rFonts w:ascii="Times New Roman" w:hAnsi="Times New Roman" w:cs="Times New Roman"/>
          <w:sz w:val="28"/>
          <w:szCs w:val="28"/>
        </w:rPr>
        <w:t xml:space="preserve"> контроля,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E4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беспечить выполнение Программы </w:t>
      </w:r>
      <w:r w:rsidR="001F09A8">
        <w:rPr>
          <w:rFonts w:ascii="Times New Roman" w:hAnsi="Times New Roman" w:cs="Times New Roman"/>
          <w:sz w:val="28"/>
          <w:szCs w:val="28"/>
        </w:rPr>
        <w:t>.</w:t>
      </w:r>
    </w:p>
    <w:p w:rsidR="00E262C0" w:rsidRDefault="00E262C0" w:rsidP="00E262C0">
      <w:pPr>
        <w:pStyle w:val="ConsPlusTitle"/>
        <w:widowControl/>
        <w:spacing w:line="20" w:lineRule="atLeast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EC2">
        <w:rPr>
          <w:rFonts w:ascii="Times New Roman" w:hAnsi="Times New Roman" w:cs="Times New Roman"/>
          <w:b w:val="0"/>
          <w:sz w:val="28"/>
          <w:szCs w:val="28"/>
        </w:rPr>
        <w:t>3.</w:t>
      </w:r>
      <w:r w:rsidRPr="00A70E49">
        <w:rPr>
          <w:rFonts w:ascii="Times New Roman" w:hAnsi="Times New Roman" w:cs="Times New Roman"/>
          <w:sz w:val="28"/>
          <w:szCs w:val="28"/>
        </w:rPr>
        <w:t> </w:t>
      </w:r>
      <w:r w:rsidRPr="000A1E81">
        <w:rPr>
          <w:rFonts w:ascii="Times New Roman" w:hAnsi="Times New Roman" w:cs="Times New Roman"/>
          <w:b w:val="0"/>
          <w:sz w:val="28"/>
          <w:szCs w:val="28"/>
        </w:rPr>
        <w:t>Опубликовать настоящее постановление в газете «</w:t>
      </w:r>
      <w:proofErr w:type="spellStart"/>
      <w:r w:rsidRPr="000A1E81">
        <w:rPr>
          <w:rFonts w:ascii="Times New Roman" w:hAnsi="Times New Roman" w:cs="Times New Roman"/>
          <w:b w:val="0"/>
          <w:sz w:val="28"/>
          <w:szCs w:val="28"/>
        </w:rPr>
        <w:t>Назиевский</w:t>
      </w:r>
      <w:proofErr w:type="spellEnd"/>
      <w:r w:rsidRPr="000A1E81">
        <w:rPr>
          <w:rFonts w:ascii="Times New Roman" w:hAnsi="Times New Roman" w:cs="Times New Roman"/>
          <w:b w:val="0"/>
          <w:sz w:val="28"/>
          <w:szCs w:val="28"/>
        </w:rPr>
        <w:t xml:space="preserve">  Вестник»   и на  официальном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информационном</w:t>
      </w:r>
      <w:r w:rsidRPr="000A1E81">
        <w:rPr>
          <w:rFonts w:ascii="Times New Roman" w:hAnsi="Times New Roman" w:cs="Times New Roman"/>
          <w:b w:val="0"/>
          <w:sz w:val="28"/>
          <w:szCs w:val="28"/>
        </w:rPr>
        <w:t xml:space="preserve"> сайте  МО </w:t>
      </w:r>
      <w:proofErr w:type="spellStart"/>
      <w:r w:rsidRPr="000A1E81">
        <w:rPr>
          <w:rFonts w:ascii="Times New Roman" w:hAnsi="Times New Roman" w:cs="Times New Roman"/>
          <w:b w:val="0"/>
          <w:sz w:val="28"/>
          <w:szCs w:val="28"/>
        </w:rPr>
        <w:t>Назиевское</w:t>
      </w:r>
      <w:proofErr w:type="spellEnd"/>
      <w:r w:rsidRPr="000A1E81">
        <w:rPr>
          <w:rFonts w:ascii="Times New Roman" w:hAnsi="Times New Roman" w:cs="Times New Roman"/>
          <w:b w:val="0"/>
          <w:sz w:val="28"/>
          <w:szCs w:val="28"/>
        </w:rPr>
        <w:t xml:space="preserve"> городское поселение  в сети «Интернет» (</w:t>
      </w:r>
      <w:hyperlink r:id="rId7" w:history="1">
        <w:r w:rsidRPr="00423EC2">
          <w:rPr>
            <w:rStyle w:val="a7"/>
            <w:rFonts w:ascii="Times New Roman" w:hAnsi="Times New Roman"/>
            <w:b w:val="0"/>
            <w:sz w:val="28"/>
            <w:szCs w:val="28"/>
          </w:rPr>
          <w:t>http://nazia.lenobl.ru</w:t>
        </w:r>
        <w:r w:rsidRPr="00292FCF">
          <w:rPr>
            <w:rStyle w:val="a7"/>
            <w:rFonts w:ascii="Times New Roman" w:hAnsi="Times New Roman"/>
            <w:b w:val="0"/>
            <w:sz w:val="28"/>
            <w:szCs w:val="28"/>
          </w:rPr>
          <w:t>/</w:t>
        </w:r>
      </w:hyperlink>
      <w:r w:rsidRPr="00292FCF">
        <w:rPr>
          <w:rFonts w:ascii="Times New Roman" w:hAnsi="Times New Roman" w:cs="Times New Roman"/>
          <w:b w:val="0"/>
          <w:sz w:val="28"/>
          <w:szCs w:val="28"/>
        </w:rPr>
        <w:t>)</w:t>
      </w:r>
      <w:r w:rsidRPr="007D6D1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262C0" w:rsidRPr="00714B4B" w:rsidRDefault="00E262C0" w:rsidP="00E262C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14B4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E262C0" w:rsidRPr="00A70E49" w:rsidRDefault="00E262C0" w:rsidP="00E262C0">
      <w:pPr>
        <w:pStyle w:val="a5"/>
        <w:spacing w:line="20" w:lineRule="atLeast"/>
        <w:ind w:firstLine="709"/>
        <w:jc w:val="both"/>
        <w:rPr>
          <w:szCs w:val="24"/>
        </w:rPr>
      </w:pPr>
      <w:r w:rsidRPr="00EF37E0">
        <w:rPr>
          <w:b w:val="0"/>
          <w:sz w:val="28"/>
        </w:rPr>
        <w:t xml:space="preserve">   </w:t>
      </w:r>
      <w:r w:rsidRPr="00A70E49">
        <w:rPr>
          <w:sz w:val="28"/>
        </w:rPr>
        <w:tab/>
      </w:r>
      <w:r w:rsidRPr="00A70E49">
        <w:rPr>
          <w:szCs w:val="24"/>
        </w:rPr>
        <w:tab/>
      </w:r>
      <w:r w:rsidRPr="00A70E49">
        <w:rPr>
          <w:szCs w:val="24"/>
        </w:rPr>
        <w:tab/>
      </w:r>
      <w:r w:rsidRPr="00A70E49">
        <w:rPr>
          <w:szCs w:val="24"/>
        </w:rPr>
        <w:tab/>
      </w:r>
      <w:r w:rsidRPr="00A70E49">
        <w:rPr>
          <w:szCs w:val="24"/>
        </w:rPr>
        <w:tab/>
      </w:r>
      <w:r w:rsidRPr="00A70E49">
        <w:rPr>
          <w:szCs w:val="24"/>
        </w:rPr>
        <w:tab/>
      </w:r>
      <w:r w:rsidRPr="00A70E49">
        <w:rPr>
          <w:szCs w:val="24"/>
        </w:rPr>
        <w:tab/>
      </w:r>
    </w:p>
    <w:p w:rsidR="00E262C0" w:rsidRDefault="001F09A8" w:rsidP="00F1071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Заместитель главы администрации                                                     С.П. Басков</w:t>
      </w:r>
    </w:p>
    <w:p w:rsidR="001F09A8" w:rsidRDefault="001F09A8" w:rsidP="00F1071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262C0" w:rsidRDefault="00E262C0" w:rsidP="00F1071F">
      <w:pPr>
        <w:spacing w:after="0"/>
        <w:jc w:val="both"/>
        <w:rPr>
          <w:rFonts w:ascii="Times New Roman" w:hAnsi="Times New Roman" w:cs="Times New Roman"/>
        </w:rPr>
      </w:pPr>
      <w:r w:rsidRPr="00B16BBD">
        <w:rPr>
          <w:rFonts w:ascii="Times New Roman" w:hAnsi="Times New Roman" w:cs="Times New Roman"/>
        </w:rPr>
        <w:t xml:space="preserve">Разослано: </w:t>
      </w:r>
      <w:r>
        <w:rPr>
          <w:rFonts w:ascii="Times New Roman" w:hAnsi="Times New Roman" w:cs="Times New Roman"/>
        </w:rPr>
        <w:t xml:space="preserve">дело, официальный информационный сайт, газета </w:t>
      </w:r>
      <w:r w:rsidRPr="00B16BBD">
        <w:rPr>
          <w:rFonts w:ascii="Times New Roman" w:hAnsi="Times New Roman" w:cs="Times New Roman"/>
        </w:rPr>
        <w:t>«</w:t>
      </w:r>
      <w:proofErr w:type="spellStart"/>
      <w:r w:rsidRPr="00B16BBD">
        <w:rPr>
          <w:rFonts w:ascii="Times New Roman" w:hAnsi="Times New Roman" w:cs="Times New Roman"/>
        </w:rPr>
        <w:t>Назиевский</w:t>
      </w:r>
      <w:proofErr w:type="spellEnd"/>
      <w:r w:rsidRPr="00B16BBD">
        <w:rPr>
          <w:rFonts w:ascii="Times New Roman" w:hAnsi="Times New Roman" w:cs="Times New Roman"/>
        </w:rPr>
        <w:t xml:space="preserve"> Вестник»</w:t>
      </w:r>
      <w:r>
        <w:rPr>
          <w:rFonts w:ascii="Times New Roman" w:hAnsi="Times New Roman" w:cs="Times New Roman"/>
        </w:rPr>
        <w:t>, Кировская городская прокуратура</w:t>
      </w:r>
    </w:p>
    <w:p w:rsidR="00DF184E" w:rsidRDefault="00DF184E" w:rsidP="004317FF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DF184E" w:rsidRDefault="00DF184E" w:rsidP="004317FF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F1071F" w:rsidRDefault="00F1071F" w:rsidP="004317FF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4317FF" w:rsidRPr="004317FF" w:rsidRDefault="004317FF" w:rsidP="00F1071F">
      <w:pPr>
        <w:autoSpaceDE w:val="0"/>
        <w:autoSpaceDN w:val="0"/>
        <w:adjustRightInd w:val="0"/>
        <w:spacing w:after="0" w:line="240" w:lineRule="auto"/>
        <w:ind w:left="6096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317F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317FF" w:rsidRPr="004317FF" w:rsidRDefault="004317FF" w:rsidP="00F1071F">
      <w:pPr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 w:cs="Times New Roman"/>
          <w:sz w:val="24"/>
          <w:szCs w:val="24"/>
        </w:rPr>
      </w:pPr>
      <w:r w:rsidRPr="004317FF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317FF" w:rsidRPr="004317FF" w:rsidRDefault="004317FF" w:rsidP="00F1071F">
      <w:pPr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Назиевское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</w:p>
    <w:p w:rsidR="004317FF" w:rsidRDefault="00F1071F" w:rsidP="00F1071F">
      <w:pPr>
        <w:autoSpaceDE w:val="0"/>
        <w:autoSpaceDN w:val="0"/>
        <w:adjustRightInd w:val="0"/>
        <w:spacing w:after="0" w:line="240" w:lineRule="auto"/>
        <w:ind w:left="6096"/>
        <w:jc w:val="center"/>
        <w:rPr>
          <w:rFonts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317FF" w:rsidRPr="004317FF">
        <w:rPr>
          <w:rFonts w:ascii="Times New Roman" w:hAnsi="Times New Roman" w:cs="Times New Roman"/>
          <w:sz w:val="24"/>
          <w:szCs w:val="24"/>
        </w:rPr>
        <w:t>т</w:t>
      </w:r>
      <w:r w:rsidR="0025715F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 xml:space="preserve">2021 года № </w:t>
      </w:r>
      <w:r w:rsidR="0025715F">
        <w:rPr>
          <w:rFonts w:ascii="Times New Roman" w:hAnsi="Times New Roman" w:cs="Times New Roman"/>
          <w:sz w:val="24"/>
          <w:szCs w:val="24"/>
        </w:rPr>
        <w:t>____</w:t>
      </w:r>
    </w:p>
    <w:p w:rsidR="004317FF" w:rsidRDefault="004317FF" w:rsidP="004317FF">
      <w:pPr>
        <w:autoSpaceDE w:val="0"/>
        <w:autoSpaceDN w:val="0"/>
        <w:adjustRightInd w:val="0"/>
        <w:spacing w:after="0" w:line="240" w:lineRule="auto"/>
        <w:ind w:left="6237"/>
        <w:rPr>
          <w:rFonts w:cs="Times New Roman"/>
          <w:sz w:val="20"/>
          <w:szCs w:val="20"/>
        </w:rPr>
      </w:pPr>
    </w:p>
    <w:p w:rsidR="004317FF" w:rsidRDefault="004317FF" w:rsidP="004317FF">
      <w:pPr>
        <w:autoSpaceDE w:val="0"/>
        <w:autoSpaceDN w:val="0"/>
        <w:adjustRightInd w:val="0"/>
        <w:spacing w:after="0" w:line="240" w:lineRule="auto"/>
        <w:ind w:left="6237"/>
        <w:rPr>
          <w:rFonts w:cs="Times New Roman"/>
          <w:sz w:val="20"/>
          <w:szCs w:val="20"/>
        </w:rPr>
      </w:pPr>
    </w:p>
    <w:p w:rsidR="004317FF" w:rsidRDefault="004317FF" w:rsidP="004317FF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cs="Times New Roman"/>
          <w:sz w:val="20"/>
          <w:szCs w:val="20"/>
        </w:rPr>
      </w:pPr>
    </w:p>
    <w:p w:rsidR="004317FF" w:rsidRPr="00E5016B" w:rsidRDefault="00E5016B" w:rsidP="004317F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</w:p>
    <w:p w:rsidR="004317FF" w:rsidRDefault="004317FF" w:rsidP="00E5016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16B">
        <w:rPr>
          <w:rFonts w:ascii="Times New Roman" w:hAnsi="Times New Roman" w:cs="Times New Roman"/>
          <w:b/>
          <w:sz w:val="24"/>
          <w:szCs w:val="24"/>
        </w:rPr>
        <w:t>профилактики рисков причинения вреда (ущерба) ох</w:t>
      </w:r>
      <w:r w:rsidR="00E5016B">
        <w:rPr>
          <w:rFonts w:ascii="Times New Roman" w:hAnsi="Times New Roman" w:cs="Times New Roman"/>
          <w:b/>
          <w:sz w:val="24"/>
          <w:szCs w:val="24"/>
        </w:rPr>
        <w:t xml:space="preserve">раняемым законом ценностям при осуществлении муниципального жилищного контроля на территории муниципального образования </w:t>
      </w:r>
      <w:proofErr w:type="spellStart"/>
      <w:r w:rsidR="00E5016B">
        <w:rPr>
          <w:rFonts w:ascii="Times New Roman" w:hAnsi="Times New Roman" w:cs="Times New Roman"/>
          <w:b/>
          <w:sz w:val="24"/>
          <w:szCs w:val="24"/>
        </w:rPr>
        <w:t>Назиевское</w:t>
      </w:r>
      <w:proofErr w:type="spellEnd"/>
      <w:r w:rsidR="00E5016B"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 Кировского муниципального района Ленинградской области</w:t>
      </w:r>
      <w:r w:rsidRPr="00E5016B">
        <w:rPr>
          <w:rFonts w:ascii="Times New Roman" w:hAnsi="Times New Roman" w:cs="Times New Roman"/>
          <w:b/>
          <w:sz w:val="24"/>
          <w:szCs w:val="24"/>
        </w:rPr>
        <w:t xml:space="preserve"> на 2022 год</w:t>
      </w:r>
    </w:p>
    <w:p w:rsidR="00E5016B" w:rsidRPr="00E5016B" w:rsidRDefault="00E5016B" w:rsidP="00E5016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7FF" w:rsidRPr="004317FF" w:rsidRDefault="004317FF" w:rsidP="004317FF">
      <w:pPr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4317FF" w:rsidRDefault="004317FF" w:rsidP="004317FF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5016B">
        <w:rPr>
          <w:rFonts w:ascii="Times New Roman" w:hAnsi="Times New Roman" w:cs="Times New Roman"/>
          <w:b/>
          <w:sz w:val="24"/>
          <w:szCs w:val="24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E5016B" w:rsidRDefault="00E5016B" w:rsidP="004317FF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D108D" w:rsidRPr="00DF184E" w:rsidRDefault="00E5016B" w:rsidP="004D108D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F184E">
        <w:rPr>
          <w:rFonts w:ascii="Times New Roman" w:hAnsi="Times New Roman"/>
          <w:sz w:val="24"/>
          <w:szCs w:val="24"/>
        </w:rPr>
        <w:t xml:space="preserve">Администрация муниципального образования </w:t>
      </w:r>
      <w:proofErr w:type="spellStart"/>
      <w:r w:rsidRPr="00DF184E">
        <w:rPr>
          <w:rFonts w:ascii="Times New Roman" w:hAnsi="Times New Roman"/>
          <w:sz w:val="24"/>
          <w:szCs w:val="24"/>
        </w:rPr>
        <w:t>Назиевское</w:t>
      </w:r>
      <w:proofErr w:type="spellEnd"/>
      <w:r w:rsidRPr="00DF184E">
        <w:rPr>
          <w:rFonts w:ascii="Times New Roman" w:hAnsi="Times New Roman"/>
          <w:sz w:val="24"/>
          <w:szCs w:val="24"/>
        </w:rPr>
        <w:t xml:space="preserve"> городское поселение Кировского муниципального района Ленинградской области (далее – контрольный (надзорный) орган) в соответствии с Положением о муниципальном жилищном контроле на территории муниципального образования </w:t>
      </w:r>
      <w:proofErr w:type="spellStart"/>
      <w:r w:rsidRPr="00DF184E">
        <w:rPr>
          <w:rFonts w:ascii="Times New Roman" w:hAnsi="Times New Roman"/>
          <w:sz w:val="24"/>
          <w:szCs w:val="24"/>
        </w:rPr>
        <w:t>Назиевское</w:t>
      </w:r>
      <w:proofErr w:type="spellEnd"/>
      <w:r w:rsidRPr="00DF184E">
        <w:rPr>
          <w:rFonts w:ascii="Times New Roman" w:hAnsi="Times New Roman"/>
          <w:sz w:val="24"/>
          <w:szCs w:val="24"/>
        </w:rPr>
        <w:t xml:space="preserve"> городское поселение Кировского муниципального района Ленинградской области (далее – Положение), утвержденным Решением Совета депутатов МО </w:t>
      </w:r>
      <w:proofErr w:type="spellStart"/>
      <w:r w:rsidRPr="00DF184E">
        <w:rPr>
          <w:rFonts w:ascii="Times New Roman" w:hAnsi="Times New Roman"/>
          <w:sz w:val="24"/>
          <w:szCs w:val="24"/>
        </w:rPr>
        <w:t>Назиевское</w:t>
      </w:r>
      <w:proofErr w:type="spellEnd"/>
      <w:r w:rsidRPr="00DF184E">
        <w:rPr>
          <w:rFonts w:ascii="Times New Roman" w:hAnsi="Times New Roman"/>
          <w:sz w:val="24"/>
          <w:szCs w:val="24"/>
        </w:rPr>
        <w:t xml:space="preserve"> городское поселение от 24.09.2021 № 32 осуществляет муниципальный жилищный  контроль за</w:t>
      </w:r>
      <w:r w:rsidR="004D108D" w:rsidRPr="00DF184E">
        <w:rPr>
          <w:rFonts w:ascii="Times New Roman" w:hAnsi="Times New Roman"/>
          <w:sz w:val="24"/>
          <w:szCs w:val="24"/>
        </w:rPr>
        <w:t xml:space="preserve"> соблюдением юридическими лицами, индивидуальными предпринимателями и гражданами</w:t>
      </w:r>
      <w:proofErr w:type="gramEnd"/>
      <w:r w:rsidR="004D108D" w:rsidRPr="00DF184E">
        <w:rPr>
          <w:rFonts w:ascii="Times New Roman" w:hAnsi="Times New Roman"/>
          <w:sz w:val="24"/>
          <w:szCs w:val="24"/>
        </w:rPr>
        <w:t xml:space="preserve"> (далее - контролируемые лица) обязательных требований установленных жилищным законодательством, </w:t>
      </w:r>
      <w:r w:rsidR="004D108D" w:rsidRPr="00DF184E">
        <w:rPr>
          <w:rFonts w:ascii="Times New Roman" w:hAnsi="Times New Roman"/>
          <w:bCs/>
          <w:sz w:val="24"/>
          <w:szCs w:val="24"/>
        </w:rPr>
        <w:t>законодательством об энергосбережении и о повышении энергетической эффективности в отношении муниципального жилищного фонда (далее - обязательных требований):</w:t>
      </w:r>
    </w:p>
    <w:p w:rsidR="004D108D" w:rsidRPr="00DF184E" w:rsidRDefault="004D108D" w:rsidP="004D108D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F18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18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1) требований к использованию и сохранности жилищного фонда, в том числе </w:t>
      </w:r>
      <w:hyperlink r:id="rId8" w:history="1">
        <w:r w:rsidRPr="00DF184E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требований</w:t>
        </w:r>
      </w:hyperlink>
      <w:r w:rsidRPr="00DF18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4D108D" w:rsidRPr="00DF184E" w:rsidRDefault="004D108D" w:rsidP="004D108D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F18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2) требований к </w:t>
      </w:r>
      <w:hyperlink r:id="rId9" w:history="1">
        <w:r w:rsidRPr="00DF184E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формированию</w:t>
        </w:r>
      </w:hyperlink>
      <w:r w:rsidRPr="00DF18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фондов капитального ремонта;</w:t>
      </w:r>
    </w:p>
    <w:p w:rsidR="004D108D" w:rsidRPr="00DF184E" w:rsidRDefault="004D108D" w:rsidP="004D108D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F184E">
        <w:rPr>
          <w:rFonts w:ascii="Times New Roman" w:eastAsiaTheme="minorHAnsi" w:hAnsi="Times New Roman" w:cs="Times New Roman"/>
          <w:sz w:val="24"/>
          <w:szCs w:val="24"/>
          <w:lang w:eastAsia="en-US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4D108D" w:rsidRPr="00DF184E" w:rsidRDefault="004D108D" w:rsidP="004D108D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F184E">
        <w:rPr>
          <w:rFonts w:ascii="Times New Roman" w:eastAsiaTheme="minorHAnsi" w:hAnsi="Times New Roman" w:cs="Times New Roman"/>
          <w:sz w:val="24"/>
          <w:szCs w:val="24"/>
          <w:lang w:eastAsia="en-US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4D108D" w:rsidRPr="00DF184E" w:rsidRDefault="004D108D" w:rsidP="004D108D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F184E">
        <w:rPr>
          <w:rFonts w:ascii="Times New Roman" w:eastAsiaTheme="minorHAnsi" w:hAnsi="Times New Roman" w:cs="Times New Roman"/>
          <w:sz w:val="24"/>
          <w:szCs w:val="24"/>
          <w:lang w:eastAsia="en-US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4D108D" w:rsidRPr="00DF184E" w:rsidRDefault="004D108D" w:rsidP="004D108D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F184E">
        <w:rPr>
          <w:rFonts w:ascii="Times New Roman" w:eastAsiaTheme="minorHAnsi" w:hAnsi="Times New Roman" w:cs="Times New Roman"/>
          <w:sz w:val="24"/>
          <w:szCs w:val="24"/>
          <w:lang w:eastAsia="en-US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4D108D" w:rsidRPr="00DF184E" w:rsidRDefault="004D108D" w:rsidP="004D108D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F184E">
        <w:rPr>
          <w:rFonts w:ascii="Times New Roman" w:eastAsiaTheme="minorHAnsi" w:hAnsi="Times New Roman" w:cs="Times New Roman"/>
          <w:sz w:val="24"/>
          <w:szCs w:val="24"/>
          <w:lang w:eastAsia="en-US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4D108D" w:rsidRPr="00DF184E" w:rsidRDefault="004D108D" w:rsidP="004D108D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F184E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4D108D" w:rsidRPr="00DF184E" w:rsidRDefault="004D108D" w:rsidP="004D108D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F18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9) требований к порядку размещения </w:t>
      </w:r>
      <w:proofErr w:type="spellStart"/>
      <w:r w:rsidRPr="00DF184E">
        <w:rPr>
          <w:rFonts w:ascii="Times New Roman" w:eastAsiaTheme="minorHAnsi" w:hAnsi="Times New Roman" w:cs="Times New Roman"/>
          <w:sz w:val="24"/>
          <w:szCs w:val="24"/>
          <w:lang w:eastAsia="en-US"/>
        </w:rPr>
        <w:t>ресурсоснабжающими</w:t>
      </w:r>
      <w:proofErr w:type="spellEnd"/>
      <w:r w:rsidRPr="00DF18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4D108D" w:rsidRPr="00DF184E" w:rsidRDefault="004D108D" w:rsidP="004D108D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F184E">
        <w:rPr>
          <w:rFonts w:ascii="Times New Roman" w:eastAsiaTheme="minorHAnsi" w:hAnsi="Times New Roman" w:cs="Times New Roman"/>
          <w:sz w:val="24"/>
          <w:szCs w:val="24"/>
          <w:lang w:eastAsia="en-US"/>
        </w:rPr>
        <w:t>10) требований к обеспечению доступности для инвалидов помещений в многоквартирных домах;</w:t>
      </w:r>
    </w:p>
    <w:p w:rsidR="004D108D" w:rsidRPr="00DF184E" w:rsidRDefault="004D108D" w:rsidP="004D108D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F184E">
        <w:rPr>
          <w:rFonts w:ascii="Times New Roman" w:eastAsiaTheme="minorHAnsi" w:hAnsi="Times New Roman" w:cs="Times New Roman"/>
          <w:sz w:val="24"/>
          <w:szCs w:val="24"/>
          <w:lang w:eastAsia="en-US"/>
        </w:rPr>
        <w:t>11) требований к предоставлению жилых помещений в наемных домах социального использования.</w:t>
      </w:r>
    </w:p>
    <w:p w:rsidR="004D108D" w:rsidRPr="00DF184E" w:rsidRDefault="004D108D" w:rsidP="004D108D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  <w:r w:rsidRPr="00DF184E">
        <w:rPr>
          <w:rFonts w:ascii="Times New Roman" w:eastAsiaTheme="minorHAnsi" w:hAnsi="Times New Roman" w:cs="Times New Roman"/>
          <w:sz w:val="24"/>
          <w:szCs w:val="24"/>
          <w:lang w:eastAsia="en-US"/>
        </w:rPr>
        <w:t>12) исполнение решений, принимаемых по результатам контрольных мероприятий</w:t>
      </w:r>
      <w:r w:rsidRPr="00DF184E"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  <w:t>.</w:t>
      </w:r>
    </w:p>
    <w:p w:rsidR="004D108D" w:rsidRPr="00DF184E" w:rsidRDefault="004D108D" w:rsidP="004D108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84E">
        <w:rPr>
          <w:rFonts w:ascii="Times New Roman" w:hAnsi="Times New Roman" w:cs="Times New Roman"/>
          <w:sz w:val="24"/>
          <w:szCs w:val="24"/>
        </w:rPr>
        <w:t>Объектами муниципального контроля (далее - объект контроля) являются:</w:t>
      </w:r>
    </w:p>
    <w:p w:rsidR="004D108D" w:rsidRPr="00DF184E" w:rsidRDefault="004D108D" w:rsidP="004D108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184E">
        <w:rPr>
          <w:rFonts w:ascii="Times New Roman" w:hAnsi="Times New Roman" w:cs="Times New Roman"/>
          <w:sz w:val="24"/>
          <w:szCs w:val="24"/>
        </w:rPr>
        <w:t>-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(бездействие), установленные жилищным законодательством,</w:t>
      </w:r>
      <w:r w:rsidRPr="00DF184E">
        <w:rPr>
          <w:rFonts w:ascii="Times New Roman" w:hAnsi="Times New Roman" w:cs="Times New Roman"/>
          <w:bCs/>
          <w:sz w:val="24"/>
          <w:szCs w:val="24"/>
        </w:rPr>
        <w:t xml:space="preserve"> законодательством об энергосбережении и о повышении энергетической эффективности в отношении жилищного фонда</w:t>
      </w:r>
      <w:r w:rsidRPr="00DF184E">
        <w:rPr>
          <w:rFonts w:ascii="Times New Roman" w:hAnsi="Times New Roman" w:cs="Times New Roman"/>
          <w:sz w:val="24"/>
          <w:szCs w:val="24"/>
        </w:rPr>
        <w:t>;</w:t>
      </w:r>
    </w:p>
    <w:p w:rsidR="004D108D" w:rsidRPr="00DF184E" w:rsidRDefault="004D108D" w:rsidP="004D108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184E">
        <w:rPr>
          <w:rFonts w:ascii="Times New Roman" w:hAnsi="Times New Roman" w:cs="Times New Roman"/>
          <w:sz w:val="24"/>
          <w:szCs w:val="24"/>
        </w:rPr>
        <w:t>- результаты деятельности контролируемых лиц, в том числе работы и услуги, к которым предъявляются обязательные требования;</w:t>
      </w:r>
    </w:p>
    <w:p w:rsidR="004D108D" w:rsidRPr="00DF184E" w:rsidRDefault="004D108D" w:rsidP="004D108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184E">
        <w:rPr>
          <w:rFonts w:ascii="Times New Roman" w:hAnsi="Times New Roman" w:cs="Times New Roman"/>
          <w:sz w:val="24"/>
          <w:szCs w:val="24"/>
        </w:rPr>
        <w:t>-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B359B0" w:rsidRPr="00DF184E" w:rsidRDefault="00B359B0" w:rsidP="004D108D">
      <w:pPr>
        <w:pStyle w:val="a3"/>
        <w:spacing w:before="0" w:beforeAutospacing="0" w:after="0" w:afterAutospacing="0"/>
        <w:jc w:val="both"/>
      </w:pPr>
      <w:r w:rsidRPr="00DF184E">
        <w:t xml:space="preserve">       Оценка</w:t>
      </w:r>
      <w:r w:rsidR="004D108D" w:rsidRPr="00DF184E">
        <w:t xml:space="preserve"> состояния подконтрольных субъектов в сфере жилищного законодательства выявил</w:t>
      </w:r>
      <w:r w:rsidRPr="00DF184E">
        <w:t xml:space="preserve">а, что </w:t>
      </w:r>
      <w:r w:rsidR="004D108D" w:rsidRPr="00DF184E">
        <w:t xml:space="preserve"> наиболее значимыми рисками являются</w:t>
      </w:r>
      <w:r w:rsidRPr="00DF184E">
        <w:t>:</w:t>
      </w:r>
    </w:p>
    <w:p w:rsidR="004D108D" w:rsidRPr="00DF184E" w:rsidRDefault="00B359B0" w:rsidP="004D108D">
      <w:pPr>
        <w:pStyle w:val="a3"/>
        <w:spacing w:before="0" w:beforeAutospacing="0" w:after="0" w:afterAutospacing="0"/>
        <w:jc w:val="both"/>
      </w:pPr>
      <w:r w:rsidRPr="00DF184E">
        <w:t xml:space="preserve">        - </w:t>
      </w:r>
      <w:r w:rsidR="004D108D" w:rsidRPr="00DF184E">
        <w:t xml:space="preserve"> нарушения, предусмотренные частью 2 статьи 162 Жилищного кодекса Российской Федерации, а именно - ненадлежащее исполнение услуги по управлению многоквартирным домом и (или) выполнение работ по содержанию и ремонту</w:t>
      </w:r>
      <w:r w:rsidRPr="00DF184E">
        <w:t xml:space="preserve"> общего имущества в таком доме;</w:t>
      </w:r>
    </w:p>
    <w:p w:rsidR="00B359B0" w:rsidRPr="00DF184E" w:rsidRDefault="00B359B0" w:rsidP="004D108D">
      <w:pPr>
        <w:pStyle w:val="a3"/>
        <w:spacing w:before="0" w:beforeAutospacing="0" w:after="0" w:afterAutospacing="0"/>
        <w:jc w:val="both"/>
      </w:pPr>
      <w:r w:rsidRPr="00DF184E">
        <w:t xml:space="preserve">       - </w:t>
      </w:r>
      <w:r w:rsidR="004D108D" w:rsidRPr="00DF184E">
        <w:t xml:space="preserve">факт причинения вреда объектам жилищного фонда вследствие нарушения жилищного законодательства контролируемым лицом, в том числе </w:t>
      </w:r>
      <w:proofErr w:type="gramStart"/>
      <w:r w:rsidR="004D108D" w:rsidRPr="00DF184E">
        <w:t>в следствие</w:t>
      </w:r>
      <w:proofErr w:type="gramEnd"/>
      <w:r w:rsidR="004D108D" w:rsidRPr="00DF184E">
        <w:t xml:space="preserve"> действий (бездействия) должностных лиц контролируемого лица, и (или) иными лицами, действующими на основании договорных от</w:t>
      </w:r>
      <w:r w:rsidRPr="00DF184E">
        <w:t xml:space="preserve">ношений с контролируемым лицом.   </w:t>
      </w:r>
    </w:p>
    <w:p w:rsidR="004D108D" w:rsidRPr="00DF184E" w:rsidRDefault="00B359B0" w:rsidP="004D108D">
      <w:pPr>
        <w:pStyle w:val="a3"/>
        <w:spacing w:before="0" w:beforeAutospacing="0" w:after="0" w:afterAutospacing="0"/>
        <w:jc w:val="both"/>
      </w:pPr>
      <w:r w:rsidRPr="00DF184E">
        <w:t xml:space="preserve">       </w:t>
      </w:r>
      <w:r w:rsidR="004D108D" w:rsidRPr="00DF184E">
        <w:t xml:space="preserve">Проведение профилактических мероприятий, направленных на соблюдение подконтрольными субъектами обязательных требований жилищного законодательства,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  </w:t>
      </w:r>
    </w:p>
    <w:p w:rsidR="004D108D" w:rsidRPr="00DF184E" w:rsidRDefault="004D108D" w:rsidP="004D108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59B0" w:rsidRPr="00DF184E" w:rsidRDefault="00B359B0" w:rsidP="00B359B0">
      <w:pPr>
        <w:autoSpaceDE w:val="0"/>
        <w:autoSpaceDN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F184E">
        <w:rPr>
          <w:rFonts w:ascii="Times New Roman" w:hAnsi="Times New Roman" w:cs="Times New Roman"/>
          <w:b/>
          <w:sz w:val="24"/>
          <w:szCs w:val="24"/>
        </w:rPr>
        <w:t xml:space="preserve">Раздел II. Цели и задачи </w:t>
      </w:r>
      <w:proofErr w:type="gramStart"/>
      <w:r w:rsidRPr="00DF184E">
        <w:rPr>
          <w:rFonts w:ascii="Times New Roman" w:hAnsi="Times New Roman" w:cs="Times New Roman"/>
          <w:b/>
          <w:sz w:val="24"/>
          <w:szCs w:val="24"/>
        </w:rPr>
        <w:t>реализации программы профилактики рисков причинения вреда</w:t>
      </w:r>
      <w:proofErr w:type="gramEnd"/>
    </w:p>
    <w:p w:rsidR="00B359B0" w:rsidRPr="00DF184E" w:rsidRDefault="008374F6" w:rsidP="00B359B0">
      <w:pPr>
        <w:autoSpaceDE w:val="0"/>
        <w:autoSpaceDN w:val="0"/>
        <w:spacing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184E">
        <w:rPr>
          <w:rFonts w:ascii="Times New Roman" w:hAnsi="Times New Roman" w:cs="Times New Roman"/>
          <w:sz w:val="24"/>
          <w:szCs w:val="24"/>
        </w:rPr>
        <w:t xml:space="preserve">          Основными целями программы являются:</w:t>
      </w:r>
    </w:p>
    <w:p w:rsidR="008374F6" w:rsidRPr="00DF184E" w:rsidRDefault="008374F6" w:rsidP="00B359B0">
      <w:pPr>
        <w:autoSpaceDE w:val="0"/>
        <w:autoSpaceDN w:val="0"/>
        <w:spacing w:line="240" w:lineRule="auto"/>
        <w:jc w:val="both"/>
        <w:outlineLvl w:val="1"/>
        <w:rPr>
          <w:rStyle w:val="fontstyle01"/>
          <w:rFonts w:ascii="Times New Roman" w:hAnsi="Times New Roman" w:cs="Times New Roman"/>
        </w:rPr>
      </w:pPr>
      <w:r w:rsidRPr="00DF184E">
        <w:rPr>
          <w:rStyle w:val="fontstyle01"/>
          <w:rFonts w:ascii="Times New Roman" w:hAnsi="Times New Roman" w:cs="Times New Roman"/>
        </w:rPr>
        <w:t xml:space="preserve">       1) стимулирование добросовестного соблюдения обязательных требований всеми контролируемыми лицами;</w:t>
      </w:r>
      <w:r w:rsidRPr="00DF18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184E">
        <w:rPr>
          <w:rStyle w:val="fontstyle01"/>
          <w:rFonts w:ascii="Times New Roman" w:hAnsi="Times New Roman" w:cs="Times New Roman"/>
        </w:rPr>
        <w:t xml:space="preserve">       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DF18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184E">
        <w:rPr>
          <w:rStyle w:val="fontstyle01"/>
          <w:rFonts w:ascii="Times New Roman" w:hAnsi="Times New Roman" w:cs="Times New Roman"/>
        </w:rPr>
        <w:t xml:space="preserve">       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374F6" w:rsidRPr="00DF184E" w:rsidRDefault="008374F6" w:rsidP="008374F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84E">
        <w:rPr>
          <w:rFonts w:ascii="Times New Roman" w:hAnsi="Times New Roman" w:cs="Times New Roman"/>
          <w:sz w:val="24"/>
          <w:szCs w:val="24"/>
        </w:rPr>
        <w:t>Проведение профилактических мероприятий Программы позволяет решить следующие задачи:</w:t>
      </w:r>
    </w:p>
    <w:p w:rsidR="008374F6" w:rsidRPr="00DF184E" w:rsidRDefault="008374F6" w:rsidP="00837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84E">
        <w:rPr>
          <w:rFonts w:ascii="Times New Roman" w:hAnsi="Times New Roman" w:cs="Times New Roman"/>
          <w:sz w:val="24"/>
          <w:szCs w:val="24"/>
        </w:rPr>
        <w:tab/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8374F6" w:rsidRPr="00DF184E" w:rsidRDefault="008374F6" w:rsidP="00837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84E">
        <w:rPr>
          <w:rFonts w:ascii="Times New Roman" w:hAnsi="Times New Roman" w:cs="Times New Roman"/>
          <w:sz w:val="24"/>
          <w:szCs w:val="24"/>
        </w:rPr>
        <w:lastRenderedPageBreak/>
        <w:tab/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8374F6" w:rsidRPr="00DF184E" w:rsidRDefault="008374F6" w:rsidP="00837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84E">
        <w:rPr>
          <w:rFonts w:ascii="Times New Roman" w:hAnsi="Times New Roman" w:cs="Times New Roman"/>
          <w:sz w:val="24"/>
          <w:szCs w:val="24"/>
        </w:rPr>
        <w:tab/>
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:rsidR="008374F6" w:rsidRPr="00DF184E" w:rsidRDefault="008374F6" w:rsidP="00837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84E">
        <w:rPr>
          <w:rFonts w:ascii="Times New Roman" w:hAnsi="Times New Roman" w:cs="Times New Roman"/>
          <w:sz w:val="24"/>
          <w:szCs w:val="24"/>
        </w:rPr>
        <w:tab/>
        <w:t>- определение перечня видов и сбор статистических данных, необходимых для организации профилактической работы;</w:t>
      </w:r>
    </w:p>
    <w:p w:rsidR="008374F6" w:rsidRPr="00DF184E" w:rsidRDefault="008374F6" w:rsidP="00837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84E">
        <w:rPr>
          <w:rFonts w:ascii="Times New Roman" w:hAnsi="Times New Roman" w:cs="Times New Roman"/>
          <w:sz w:val="24"/>
          <w:szCs w:val="24"/>
        </w:rPr>
        <w:tab/>
        <w:t>- повышение квалификации кадрового состава контрольно-надзорного органа;</w:t>
      </w:r>
    </w:p>
    <w:p w:rsidR="008374F6" w:rsidRPr="00DF184E" w:rsidRDefault="008374F6" w:rsidP="00837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84E">
        <w:rPr>
          <w:rFonts w:ascii="Times New Roman" w:hAnsi="Times New Roman" w:cs="Times New Roman"/>
          <w:sz w:val="24"/>
          <w:szCs w:val="24"/>
        </w:rPr>
        <w:tab/>
        <w:t>- снижение уровня административной нагрузки на организации и граждан, осуществляющих предпринимательскую деятельность;</w:t>
      </w:r>
    </w:p>
    <w:p w:rsidR="008374F6" w:rsidRPr="00DF184E" w:rsidRDefault="008374F6" w:rsidP="00837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84E">
        <w:rPr>
          <w:rFonts w:ascii="Times New Roman" w:hAnsi="Times New Roman" w:cs="Times New Roman"/>
          <w:sz w:val="24"/>
          <w:szCs w:val="24"/>
        </w:rPr>
        <w:tab/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8374F6" w:rsidRPr="00DF184E" w:rsidRDefault="008374F6" w:rsidP="00837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84E">
        <w:rPr>
          <w:rFonts w:ascii="Times New Roman" w:hAnsi="Times New Roman" w:cs="Times New Roman"/>
          <w:sz w:val="24"/>
          <w:szCs w:val="24"/>
        </w:rPr>
        <w:tab/>
        <w:t>- другие задачи в зависимости от выявленных проблем в регулируемой сфере и текущего состояния профилактической работы.</w:t>
      </w:r>
    </w:p>
    <w:p w:rsidR="008374F6" w:rsidRPr="00DF184E" w:rsidRDefault="008374F6" w:rsidP="008374F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84E">
        <w:rPr>
          <w:rFonts w:ascii="Times New Roman" w:hAnsi="Times New Roman" w:cs="Times New Roman"/>
          <w:sz w:val="24"/>
          <w:szCs w:val="24"/>
        </w:rPr>
        <w:tab/>
        <w:t>Сроки реализации Программы приведены в перечне основных профилактических мероприятий на 2022 год.</w:t>
      </w:r>
    </w:p>
    <w:p w:rsidR="008374F6" w:rsidRPr="00DF184E" w:rsidRDefault="008374F6" w:rsidP="00B359B0">
      <w:pPr>
        <w:autoSpaceDE w:val="0"/>
        <w:autoSpaceDN w:val="0"/>
        <w:spacing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374F6" w:rsidRPr="00DF184E" w:rsidRDefault="008374F6" w:rsidP="008374F6">
      <w:pPr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F184E">
        <w:rPr>
          <w:rFonts w:ascii="Times New Roman" w:hAnsi="Times New Roman" w:cs="Times New Roman"/>
          <w:b/>
          <w:sz w:val="24"/>
          <w:szCs w:val="24"/>
        </w:rPr>
        <w:t>Раздел III. Перечень профилактических мероприятий, сроки (периодичность) их проведения</w:t>
      </w:r>
    </w:p>
    <w:p w:rsidR="008374F6" w:rsidRPr="00DF184E" w:rsidRDefault="008374F6" w:rsidP="008374F6">
      <w:pPr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374F6" w:rsidRPr="00DF184E" w:rsidRDefault="008374F6" w:rsidP="00837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84E">
        <w:rPr>
          <w:rFonts w:ascii="Times New Roman" w:hAnsi="Times New Roman" w:cs="Times New Roman"/>
          <w:sz w:val="24"/>
          <w:szCs w:val="24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8374F6" w:rsidRPr="00DF184E" w:rsidRDefault="00DF184E" w:rsidP="00DF184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374F6" w:rsidRPr="00DF184E">
        <w:rPr>
          <w:rFonts w:ascii="Times New Roman" w:hAnsi="Times New Roman" w:cs="Times New Roman"/>
          <w:sz w:val="24"/>
          <w:szCs w:val="24"/>
        </w:rPr>
        <w:t xml:space="preserve">При осуществлении муниципального жилищного контроля на территории МО </w:t>
      </w:r>
      <w:proofErr w:type="spellStart"/>
      <w:r w:rsidR="008374F6" w:rsidRPr="00DF184E">
        <w:rPr>
          <w:rFonts w:ascii="Times New Roman" w:hAnsi="Times New Roman" w:cs="Times New Roman"/>
          <w:sz w:val="24"/>
          <w:szCs w:val="24"/>
        </w:rPr>
        <w:t>Назиевское</w:t>
      </w:r>
      <w:proofErr w:type="spellEnd"/>
      <w:r w:rsidR="008374F6" w:rsidRPr="00DF184E">
        <w:rPr>
          <w:rFonts w:ascii="Times New Roman" w:hAnsi="Times New Roman" w:cs="Times New Roman"/>
          <w:sz w:val="24"/>
          <w:szCs w:val="24"/>
        </w:rPr>
        <w:t xml:space="preserve"> городское поселение проводятся</w:t>
      </w:r>
      <w:r>
        <w:rPr>
          <w:rFonts w:ascii="Times New Roman" w:hAnsi="Times New Roman" w:cs="Times New Roman"/>
          <w:sz w:val="24"/>
          <w:szCs w:val="24"/>
        </w:rPr>
        <w:t xml:space="preserve">  профилактические мероприятия, приведенные в таблице № 1.</w:t>
      </w:r>
    </w:p>
    <w:p w:rsidR="00DF184E" w:rsidRPr="00DF184E" w:rsidRDefault="00DF184E" w:rsidP="00DF184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 1</w:t>
      </w:r>
    </w:p>
    <w:p w:rsidR="00DF1C6A" w:rsidRDefault="00DF1C6A" w:rsidP="00837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4320"/>
        <w:gridCol w:w="2190"/>
        <w:gridCol w:w="2409"/>
      </w:tblGrid>
      <w:tr w:rsidR="00DF1C6A" w:rsidRPr="00DF1C6A" w:rsidTr="00DF184E">
        <w:trPr>
          <w:trHeight w:val="798"/>
        </w:trPr>
        <w:tc>
          <w:tcPr>
            <w:tcW w:w="720" w:type="dxa"/>
            <w:vAlign w:val="center"/>
          </w:tcPr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20" w:type="dxa"/>
            <w:vAlign w:val="center"/>
          </w:tcPr>
          <w:p w:rsid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</w:t>
            </w:r>
          </w:p>
          <w:p w:rsidR="00DF184E" w:rsidRPr="00DF1C6A" w:rsidRDefault="00DF184E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Периодичность проведения</w:t>
            </w:r>
          </w:p>
        </w:tc>
        <w:tc>
          <w:tcPr>
            <w:tcW w:w="2409" w:type="dxa"/>
            <w:vAlign w:val="center"/>
          </w:tcPr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Адресат мероприятия</w:t>
            </w:r>
          </w:p>
        </w:tc>
      </w:tr>
    </w:tbl>
    <w:p w:rsidR="00DF1C6A" w:rsidRPr="00DF1C6A" w:rsidRDefault="00DF1C6A" w:rsidP="00DF184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4320"/>
        <w:gridCol w:w="2190"/>
        <w:gridCol w:w="2409"/>
      </w:tblGrid>
      <w:tr w:rsidR="00DF1C6A" w:rsidRPr="00DF1C6A" w:rsidTr="00BE50C6">
        <w:trPr>
          <w:trHeight w:val="28"/>
          <w:tblHeader/>
        </w:trPr>
        <w:tc>
          <w:tcPr>
            <w:tcW w:w="720" w:type="dxa"/>
            <w:vAlign w:val="center"/>
          </w:tcPr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0" w:type="dxa"/>
            <w:vAlign w:val="center"/>
          </w:tcPr>
          <w:p w:rsidR="00DF1C6A" w:rsidRPr="00DF184E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F184E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190" w:type="dxa"/>
            <w:vAlign w:val="center"/>
          </w:tcPr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vAlign w:val="center"/>
          </w:tcPr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1C6A" w:rsidRPr="00DF1C6A" w:rsidTr="00BE50C6">
        <w:tc>
          <w:tcPr>
            <w:tcW w:w="720" w:type="dxa"/>
            <w:vMerge w:val="restart"/>
          </w:tcPr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20" w:type="dxa"/>
          </w:tcPr>
          <w:p w:rsidR="00DF1C6A" w:rsidRPr="00DF184E" w:rsidRDefault="00DF1C6A" w:rsidP="00DF184E">
            <w:pPr>
              <w:pStyle w:val="ConsPlusNormal"/>
              <w:ind w:firstLine="0"/>
              <w:jc w:val="center"/>
              <w:rPr>
                <w:b/>
                <w:sz w:val="22"/>
                <w:szCs w:val="24"/>
              </w:rPr>
            </w:pPr>
            <w:r w:rsidRPr="00DF184E">
              <w:rPr>
                <w:b/>
                <w:sz w:val="22"/>
                <w:szCs w:val="24"/>
              </w:rPr>
              <w:t xml:space="preserve">Информирование контролируемых и иных заинтересованных лиц </w:t>
            </w:r>
          </w:p>
          <w:p w:rsidR="00DF1C6A" w:rsidRPr="00DF184E" w:rsidRDefault="00DF1C6A" w:rsidP="00DF184E">
            <w:pPr>
              <w:pStyle w:val="ConsPlusNormal"/>
              <w:ind w:firstLine="0"/>
              <w:jc w:val="center"/>
              <w:rPr>
                <w:sz w:val="22"/>
                <w:szCs w:val="24"/>
              </w:rPr>
            </w:pPr>
            <w:r w:rsidRPr="00DF184E">
              <w:rPr>
                <w:b/>
                <w:sz w:val="22"/>
                <w:szCs w:val="24"/>
              </w:rPr>
              <w:t>по вопросам соблюдения обязательных требований</w:t>
            </w:r>
            <w:r w:rsidRPr="00DF184E">
              <w:rPr>
                <w:b/>
                <w:sz w:val="22"/>
                <w:szCs w:val="28"/>
              </w:rPr>
              <w:t xml:space="preserve"> </w:t>
            </w:r>
            <w:r w:rsidRPr="00DF184E">
              <w:rPr>
                <w:rStyle w:val="bumpedfont15"/>
                <w:b/>
                <w:sz w:val="22"/>
                <w:szCs w:val="24"/>
              </w:rPr>
              <w:t>посредством размещения сведений на официальном сайте в сети «Интернет»</w:t>
            </w:r>
            <w:r w:rsidRPr="00DF184E">
              <w:rPr>
                <w:b/>
                <w:sz w:val="22"/>
                <w:szCs w:val="28"/>
              </w:rPr>
              <w:t xml:space="preserve"> » </w:t>
            </w:r>
            <w:r w:rsidRPr="00DF184E">
              <w:rPr>
                <w:b/>
                <w:sz w:val="22"/>
                <w:szCs w:val="24"/>
              </w:rPr>
              <w:t>(http://nazia.lenobl.ru/)</w:t>
            </w:r>
          </w:p>
        </w:tc>
        <w:tc>
          <w:tcPr>
            <w:tcW w:w="2190" w:type="dxa"/>
          </w:tcPr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DF1C6A" w:rsidRPr="00DF1C6A" w:rsidTr="00BE50C6">
        <w:tc>
          <w:tcPr>
            <w:tcW w:w="720" w:type="dxa"/>
            <w:vMerge/>
          </w:tcPr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DF1C6A" w:rsidRPr="00DF184E" w:rsidRDefault="00EC4346" w:rsidP="00DF184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F184E">
              <w:rPr>
                <w:rFonts w:ascii="Times New Roman" w:hAnsi="Times New Roman" w:cs="Times New Roman"/>
                <w:szCs w:val="24"/>
              </w:rPr>
              <w:t>Т</w:t>
            </w:r>
            <w:r w:rsidR="00DF1C6A" w:rsidRPr="00DF184E">
              <w:rPr>
                <w:rFonts w:ascii="Times New Roman" w:hAnsi="Times New Roman" w:cs="Times New Roman"/>
                <w:szCs w:val="24"/>
              </w:rPr>
              <w:t>ексты нормативных правовых актов, регулирующих осуществление муниципального жилищного контроля;</w:t>
            </w:r>
          </w:p>
        </w:tc>
        <w:tc>
          <w:tcPr>
            <w:tcW w:w="2190" w:type="dxa"/>
          </w:tcPr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2409" w:type="dxa"/>
            <w:vMerge/>
          </w:tcPr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</w:p>
        </w:tc>
      </w:tr>
      <w:tr w:rsidR="00DF1C6A" w:rsidRPr="00DF1C6A" w:rsidTr="00BE50C6">
        <w:tc>
          <w:tcPr>
            <w:tcW w:w="720" w:type="dxa"/>
            <w:vMerge/>
          </w:tcPr>
          <w:p w:rsidR="00DF1C6A" w:rsidRPr="00DF1C6A" w:rsidRDefault="00DF1C6A" w:rsidP="00DF1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DF1C6A" w:rsidRPr="00DF184E" w:rsidRDefault="00EC4346" w:rsidP="00DF184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F184E">
              <w:rPr>
                <w:rFonts w:ascii="Times New Roman" w:hAnsi="Times New Roman" w:cs="Times New Roman"/>
                <w:szCs w:val="24"/>
              </w:rPr>
              <w:t>С</w:t>
            </w:r>
            <w:r w:rsidR="00DF1C6A" w:rsidRPr="00DF184E">
              <w:rPr>
                <w:rFonts w:ascii="Times New Roman" w:hAnsi="Times New Roman" w:cs="Times New Roman"/>
                <w:szCs w:val="24"/>
              </w:rPr>
              <w:t>ведения об изменениях, внесенных в нормативные правовые акты, регулирующие осуществление муниципального жилищного контроля, о сроках и порядке их вступления в силу;</w:t>
            </w:r>
          </w:p>
        </w:tc>
        <w:tc>
          <w:tcPr>
            <w:tcW w:w="2190" w:type="dxa"/>
          </w:tcPr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09" w:type="dxa"/>
          </w:tcPr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DF1C6A" w:rsidRPr="00DF1C6A" w:rsidTr="00BE50C6">
        <w:tc>
          <w:tcPr>
            <w:tcW w:w="720" w:type="dxa"/>
            <w:vMerge/>
          </w:tcPr>
          <w:p w:rsidR="00DF1C6A" w:rsidRPr="00DF1C6A" w:rsidRDefault="00DF1C6A" w:rsidP="00DF1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DF1C6A" w:rsidRPr="00DF184E" w:rsidRDefault="005B436F" w:rsidP="00DF184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hyperlink r:id="rId10" w:history="1">
              <w:r w:rsidR="00EC4346" w:rsidRPr="00DF184E">
                <w:rPr>
                  <w:rFonts w:ascii="Times New Roman" w:hAnsi="Times New Roman" w:cs="Times New Roman"/>
                  <w:szCs w:val="24"/>
                </w:rPr>
                <w:t>П</w:t>
              </w:r>
              <w:r w:rsidR="00DF1C6A" w:rsidRPr="00DF184E">
                <w:rPr>
                  <w:rFonts w:ascii="Times New Roman" w:hAnsi="Times New Roman" w:cs="Times New Roman"/>
                  <w:szCs w:val="24"/>
                </w:rPr>
                <w:t>еречень</w:t>
              </w:r>
            </w:hyperlink>
            <w:r w:rsidR="00DF1C6A" w:rsidRPr="00DF184E">
              <w:rPr>
                <w:rFonts w:ascii="Times New Roman" w:hAnsi="Times New Roman" w:cs="Times New Roman"/>
                <w:szCs w:val="24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190" w:type="dxa"/>
          </w:tcPr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2409" w:type="dxa"/>
          </w:tcPr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DF1C6A" w:rsidRPr="00DF1C6A" w:rsidTr="00BE50C6">
        <w:trPr>
          <w:trHeight w:val="1327"/>
        </w:trPr>
        <w:tc>
          <w:tcPr>
            <w:tcW w:w="720" w:type="dxa"/>
            <w:vMerge/>
          </w:tcPr>
          <w:p w:rsidR="00DF1C6A" w:rsidRPr="00DF1C6A" w:rsidRDefault="00DF1C6A" w:rsidP="00DF1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DF1C6A" w:rsidRPr="00DF184E" w:rsidRDefault="00EC4346" w:rsidP="00DF184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F184E">
              <w:rPr>
                <w:rFonts w:ascii="Times New Roman" w:hAnsi="Times New Roman" w:cs="Times New Roman"/>
                <w:szCs w:val="24"/>
              </w:rPr>
              <w:t>П</w:t>
            </w:r>
            <w:r w:rsidR="00DF1C6A" w:rsidRPr="00DF184E">
              <w:rPr>
                <w:rFonts w:ascii="Times New Roman" w:hAnsi="Times New Roman" w:cs="Times New Roman"/>
                <w:szCs w:val="24"/>
              </w:rPr>
              <w:t>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DF1C6A" w:rsidRPr="00DF184E" w:rsidRDefault="00DF1C6A" w:rsidP="00DF184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90" w:type="dxa"/>
          </w:tcPr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не позднее 3 рабочих дней после утверждения</w:t>
            </w:r>
          </w:p>
        </w:tc>
        <w:tc>
          <w:tcPr>
            <w:tcW w:w="2409" w:type="dxa"/>
          </w:tcPr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DF1C6A" w:rsidRPr="00DF1C6A" w:rsidTr="00BE50C6">
        <w:trPr>
          <w:trHeight w:val="2116"/>
        </w:trPr>
        <w:tc>
          <w:tcPr>
            <w:tcW w:w="720" w:type="dxa"/>
            <w:vMerge/>
          </w:tcPr>
          <w:p w:rsidR="00DF1C6A" w:rsidRPr="00DF1C6A" w:rsidRDefault="00DF1C6A" w:rsidP="00DF1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DF1C6A" w:rsidRPr="00DF184E" w:rsidRDefault="00EC4346" w:rsidP="00DF184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F184E">
              <w:rPr>
                <w:rFonts w:ascii="Times New Roman" w:hAnsi="Times New Roman" w:cs="Times New Roman"/>
                <w:szCs w:val="24"/>
              </w:rPr>
              <w:t>П</w:t>
            </w:r>
            <w:r w:rsidR="00DF1C6A" w:rsidRPr="00DF184E">
              <w:rPr>
                <w:rFonts w:ascii="Times New Roman" w:hAnsi="Times New Roman" w:cs="Times New Roman"/>
                <w:szCs w:val="24"/>
              </w:rPr>
              <w:t>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2190" w:type="dxa"/>
          </w:tcPr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не позднее 10 рабочих дней после утверждения</w:t>
            </w:r>
          </w:p>
        </w:tc>
        <w:tc>
          <w:tcPr>
            <w:tcW w:w="2409" w:type="dxa"/>
          </w:tcPr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DF1C6A" w:rsidRPr="00DF1C6A" w:rsidTr="00BE50C6">
        <w:trPr>
          <w:trHeight w:val="2216"/>
        </w:trPr>
        <w:tc>
          <w:tcPr>
            <w:tcW w:w="720" w:type="dxa"/>
            <w:vMerge/>
          </w:tcPr>
          <w:p w:rsidR="00DF1C6A" w:rsidRPr="00DF1C6A" w:rsidRDefault="00DF1C6A" w:rsidP="00DF1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DF1C6A" w:rsidRPr="00DF184E" w:rsidRDefault="00EC4346" w:rsidP="00DF184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F184E">
              <w:rPr>
                <w:rFonts w:ascii="Times New Roman" w:hAnsi="Times New Roman" w:cs="Times New Roman"/>
                <w:szCs w:val="24"/>
              </w:rPr>
              <w:t>И</w:t>
            </w:r>
            <w:r w:rsidR="00DF1C6A" w:rsidRPr="00DF184E">
              <w:rPr>
                <w:rFonts w:ascii="Times New Roman" w:hAnsi="Times New Roman" w:cs="Times New Roman"/>
                <w:szCs w:val="24"/>
              </w:rPr>
              <w:t>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190" w:type="dxa"/>
          </w:tcPr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в течение 2022 г, поддерживать в актуальном состоянии</w:t>
            </w:r>
          </w:p>
        </w:tc>
        <w:tc>
          <w:tcPr>
            <w:tcW w:w="2409" w:type="dxa"/>
          </w:tcPr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DF1C6A" w:rsidRPr="00DF1C6A" w:rsidTr="00BE50C6">
        <w:trPr>
          <w:trHeight w:val="1389"/>
        </w:trPr>
        <w:tc>
          <w:tcPr>
            <w:tcW w:w="720" w:type="dxa"/>
            <w:vMerge/>
          </w:tcPr>
          <w:p w:rsidR="00DF1C6A" w:rsidRPr="00DF1C6A" w:rsidRDefault="00DF1C6A" w:rsidP="00DF1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DF1C6A" w:rsidRPr="00DF184E" w:rsidRDefault="00EC4346" w:rsidP="00DF184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F184E">
              <w:rPr>
                <w:rFonts w:ascii="Times New Roman" w:hAnsi="Times New Roman" w:cs="Times New Roman"/>
                <w:szCs w:val="24"/>
              </w:rPr>
              <w:t>С</w:t>
            </w:r>
            <w:r w:rsidR="00DF1C6A" w:rsidRPr="00DF184E">
              <w:rPr>
                <w:rFonts w:ascii="Times New Roman" w:hAnsi="Times New Roman" w:cs="Times New Roman"/>
                <w:szCs w:val="24"/>
              </w:rPr>
              <w:t>ведения о способах получения консультаций по вопросам соблюдения обязательных требований;</w:t>
            </w:r>
          </w:p>
          <w:p w:rsidR="00DF1C6A" w:rsidRPr="00DF184E" w:rsidRDefault="00DF1C6A" w:rsidP="00DF184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90" w:type="dxa"/>
          </w:tcPr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в течение 2022 г, поддерживать в актуальном состоянии</w:t>
            </w:r>
          </w:p>
        </w:tc>
        <w:tc>
          <w:tcPr>
            <w:tcW w:w="2409" w:type="dxa"/>
          </w:tcPr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DF1C6A" w:rsidRPr="00DF1C6A" w:rsidTr="00BE50C6">
        <w:trPr>
          <w:trHeight w:val="2216"/>
        </w:trPr>
        <w:tc>
          <w:tcPr>
            <w:tcW w:w="720" w:type="dxa"/>
            <w:vMerge/>
          </w:tcPr>
          <w:p w:rsidR="00DF1C6A" w:rsidRPr="00DF1C6A" w:rsidRDefault="00DF1C6A" w:rsidP="00DF1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DF1C6A" w:rsidRPr="00DF184E" w:rsidRDefault="00EC4346" w:rsidP="00DF184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F184E">
              <w:rPr>
                <w:rFonts w:ascii="Times New Roman" w:hAnsi="Times New Roman" w:cs="Times New Roman"/>
                <w:szCs w:val="24"/>
              </w:rPr>
              <w:t>С</w:t>
            </w:r>
            <w:r w:rsidR="00DF1C6A" w:rsidRPr="00DF184E">
              <w:rPr>
                <w:rFonts w:ascii="Times New Roman" w:hAnsi="Times New Roman" w:cs="Times New Roman"/>
                <w:szCs w:val="24"/>
              </w:rPr>
              <w:t>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2190" w:type="dxa"/>
          </w:tcPr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в течение 2022 г, поддерживать в актуальном состоянии</w:t>
            </w:r>
          </w:p>
        </w:tc>
        <w:tc>
          <w:tcPr>
            <w:tcW w:w="2409" w:type="dxa"/>
          </w:tcPr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DF1C6A" w:rsidRPr="00DF1C6A" w:rsidTr="00BE50C6">
        <w:trPr>
          <w:trHeight w:val="2128"/>
        </w:trPr>
        <w:tc>
          <w:tcPr>
            <w:tcW w:w="720" w:type="dxa"/>
            <w:vMerge/>
          </w:tcPr>
          <w:p w:rsidR="00DF1C6A" w:rsidRPr="00DF1C6A" w:rsidRDefault="00DF1C6A" w:rsidP="00DF1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DF1C6A" w:rsidRPr="00DF184E" w:rsidRDefault="00EC4346" w:rsidP="00DF184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F184E">
              <w:rPr>
                <w:rFonts w:ascii="Times New Roman" w:hAnsi="Times New Roman" w:cs="Times New Roman"/>
                <w:szCs w:val="24"/>
              </w:rPr>
              <w:t>Д</w:t>
            </w:r>
            <w:r w:rsidR="00DF1C6A" w:rsidRPr="00DF184E">
              <w:rPr>
                <w:rFonts w:ascii="Times New Roman" w:hAnsi="Times New Roman" w:cs="Times New Roman"/>
                <w:szCs w:val="24"/>
              </w:rPr>
              <w:t>оклады, содержащие результаты обобщения правоприменительной практики контрольного (надзорного) органа;</w:t>
            </w:r>
          </w:p>
        </w:tc>
        <w:tc>
          <w:tcPr>
            <w:tcW w:w="2190" w:type="dxa"/>
          </w:tcPr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 xml:space="preserve">в срок до 3 дней со дня утверждения доклада </w:t>
            </w:r>
          </w:p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(с периодичностью, не реже одного раза в год)</w:t>
            </w:r>
          </w:p>
        </w:tc>
        <w:tc>
          <w:tcPr>
            <w:tcW w:w="2409" w:type="dxa"/>
          </w:tcPr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DF1C6A" w:rsidRPr="00DF1C6A" w:rsidTr="00BE50C6">
        <w:trPr>
          <w:trHeight w:val="1114"/>
        </w:trPr>
        <w:tc>
          <w:tcPr>
            <w:tcW w:w="720" w:type="dxa"/>
            <w:vMerge/>
          </w:tcPr>
          <w:p w:rsidR="00DF1C6A" w:rsidRPr="00DF1C6A" w:rsidRDefault="00DF1C6A" w:rsidP="00DF1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DF1C6A" w:rsidRPr="00DF184E" w:rsidRDefault="00EC4346" w:rsidP="00DF184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F184E">
              <w:rPr>
                <w:rFonts w:ascii="Times New Roman" w:hAnsi="Times New Roman" w:cs="Times New Roman"/>
                <w:szCs w:val="24"/>
              </w:rPr>
              <w:t>У</w:t>
            </w:r>
            <w:r w:rsidR="00FE6E49" w:rsidRPr="00DF184E">
              <w:rPr>
                <w:rFonts w:ascii="Times New Roman" w:hAnsi="Times New Roman" w:cs="Times New Roman"/>
                <w:szCs w:val="24"/>
              </w:rPr>
              <w:t xml:space="preserve">твержденные проверочные листы в формате, допускающем их использование для </w:t>
            </w:r>
            <w:proofErr w:type="spellStart"/>
            <w:r w:rsidR="00FE6E49" w:rsidRPr="00DF184E">
              <w:rPr>
                <w:rFonts w:ascii="Times New Roman" w:hAnsi="Times New Roman" w:cs="Times New Roman"/>
                <w:szCs w:val="24"/>
              </w:rPr>
              <w:t>самообследования</w:t>
            </w:r>
            <w:proofErr w:type="spellEnd"/>
          </w:p>
        </w:tc>
        <w:tc>
          <w:tcPr>
            <w:tcW w:w="2190" w:type="dxa"/>
          </w:tcPr>
          <w:p w:rsidR="00DF1C6A" w:rsidRPr="00DF184E" w:rsidRDefault="00FE6E49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4E">
              <w:rPr>
                <w:rFonts w:ascii="Times New Roman" w:hAnsi="Times New Roman" w:cs="Times New Roman"/>
                <w:sz w:val="24"/>
                <w:szCs w:val="24"/>
              </w:rPr>
              <w:t>не позднее 3 рабочих дней после утверждения</w:t>
            </w:r>
          </w:p>
        </w:tc>
        <w:tc>
          <w:tcPr>
            <w:tcW w:w="2409" w:type="dxa"/>
          </w:tcPr>
          <w:p w:rsidR="00DF1C6A" w:rsidRPr="00DF184E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4E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DF1C6A" w:rsidRPr="00DF1C6A" w:rsidTr="00BE50C6">
        <w:trPr>
          <w:trHeight w:val="1880"/>
        </w:trPr>
        <w:tc>
          <w:tcPr>
            <w:tcW w:w="720" w:type="dxa"/>
            <w:vMerge/>
          </w:tcPr>
          <w:p w:rsidR="00DF1C6A" w:rsidRPr="00DF1C6A" w:rsidRDefault="00DF1C6A" w:rsidP="00DF1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DF1C6A" w:rsidRPr="00DF184E" w:rsidRDefault="00EC4346" w:rsidP="00DF184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DF184E">
              <w:rPr>
                <w:rFonts w:ascii="Times New Roman" w:hAnsi="Times New Roman" w:cs="Times New Roman"/>
                <w:szCs w:val="24"/>
              </w:rPr>
              <w:t>Р</w:t>
            </w:r>
            <w:r w:rsidR="00FE6E49" w:rsidRPr="00DF184E">
              <w:rPr>
                <w:rFonts w:ascii="Times New Roman" w:hAnsi="Times New Roman" w:cs="Times New Roman"/>
                <w:szCs w:val="24"/>
              </w:rPr>
              <w:t>уководство по соблюдению обязательных требований, разработанные и утвержденные в соответствии с Федеральным Законом «Об обязательных требованиях в Российской Федерации»</w:t>
            </w:r>
            <w:proofErr w:type="gramEnd"/>
          </w:p>
        </w:tc>
        <w:tc>
          <w:tcPr>
            <w:tcW w:w="2190" w:type="dxa"/>
          </w:tcPr>
          <w:p w:rsidR="00DF1C6A" w:rsidRDefault="00EC4346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в течение 2022 г,</w:t>
            </w:r>
          </w:p>
          <w:p w:rsidR="00EC4346" w:rsidRPr="00DF1C6A" w:rsidRDefault="00EC4346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09" w:type="dxa"/>
          </w:tcPr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DF1C6A" w:rsidRPr="00DF1C6A" w:rsidTr="00BE50C6">
        <w:trPr>
          <w:trHeight w:val="2440"/>
        </w:trPr>
        <w:tc>
          <w:tcPr>
            <w:tcW w:w="720" w:type="dxa"/>
            <w:vMerge/>
          </w:tcPr>
          <w:p w:rsidR="00DF1C6A" w:rsidRPr="00DF1C6A" w:rsidRDefault="00DF1C6A" w:rsidP="00DF1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DF1C6A" w:rsidRPr="00DF184E" w:rsidRDefault="00DF1C6A" w:rsidP="00DF184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F184E">
              <w:rPr>
                <w:rFonts w:ascii="Times New Roman" w:hAnsi="Times New Roman" w:cs="Times New Roman"/>
                <w:szCs w:val="24"/>
              </w:rPr>
              <w:t xml:space="preserve">Программу профилактики на 2023 г. </w:t>
            </w:r>
          </w:p>
        </w:tc>
        <w:tc>
          <w:tcPr>
            <w:tcW w:w="2190" w:type="dxa"/>
          </w:tcPr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</w:p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 xml:space="preserve">1 октября 2022 г. </w:t>
            </w:r>
          </w:p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(проект Программы для общественного обсуждения);</w:t>
            </w:r>
          </w:p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в течение 5 дней со дня утверждения (утвержденной Программы)</w:t>
            </w:r>
          </w:p>
        </w:tc>
        <w:tc>
          <w:tcPr>
            <w:tcW w:w="2409" w:type="dxa"/>
          </w:tcPr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DF1C6A" w:rsidRPr="00DF1C6A" w:rsidTr="00DF184E">
        <w:trPr>
          <w:trHeight w:val="957"/>
        </w:trPr>
        <w:tc>
          <w:tcPr>
            <w:tcW w:w="720" w:type="dxa"/>
          </w:tcPr>
          <w:p w:rsidR="00DF1C6A" w:rsidRPr="00DF1C6A" w:rsidRDefault="006D66B5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1C6A" w:rsidRPr="00DF1C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DF1C6A" w:rsidRPr="00DF184E" w:rsidRDefault="00DF1C6A" w:rsidP="00DF184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F184E">
              <w:rPr>
                <w:rFonts w:ascii="Times New Roman" w:hAnsi="Times New Roman" w:cs="Times New Roman"/>
                <w:b/>
                <w:szCs w:val="24"/>
              </w:rPr>
              <w:t>Обобщение</w:t>
            </w:r>
            <w:r w:rsidR="006D66B5" w:rsidRPr="00DF184E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DF184E">
              <w:rPr>
                <w:rFonts w:ascii="Times New Roman" w:hAnsi="Times New Roman" w:cs="Times New Roman"/>
                <w:b/>
                <w:szCs w:val="24"/>
              </w:rPr>
              <w:t xml:space="preserve"> правоприменительной практики осущест</w:t>
            </w:r>
            <w:r w:rsidR="006D66B5" w:rsidRPr="00DF184E">
              <w:rPr>
                <w:rFonts w:ascii="Times New Roman" w:hAnsi="Times New Roman" w:cs="Times New Roman"/>
                <w:b/>
                <w:szCs w:val="24"/>
              </w:rPr>
              <w:t>вления муниципального жилищного</w:t>
            </w:r>
            <w:r w:rsidRPr="00DF184E">
              <w:rPr>
                <w:rFonts w:ascii="Times New Roman" w:hAnsi="Times New Roman" w:cs="Times New Roman"/>
                <w:b/>
                <w:szCs w:val="24"/>
              </w:rPr>
              <w:t xml:space="preserve"> контроля</w:t>
            </w:r>
            <w:r w:rsidR="006D66B5" w:rsidRPr="00DF184E">
              <w:rPr>
                <w:rFonts w:ascii="Times New Roman" w:hAnsi="Times New Roman" w:cs="Times New Roman"/>
                <w:szCs w:val="24"/>
              </w:rPr>
              <w:t>.</w:t>
            </w:r>
          </w:p>
          <w:p w:rsidR="006D66B5" w:rsidRPr="00DF184E" w:rsidRDefault="006D66B5" w:rsidP="00DF184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F184E">
              <w:rPr>
                <w:rStyle w:val="fontstyle01"/>
                <w:sz w:val="22"/>
              </w:rPr>
              <w:t>Размещение доклада о правоприменительной практике осуществления муниципального жилищного контроля</w:t>
            </w:r>
            <w:r w:rsidRPr="00DF184E">
              <w:rPr>
                <w:rStyle w:val="bumpedfont15"/>
                <w:b/>
                <w:szCs w:val="24"/>
              </w:rPr>
              <w:t xml:space="preserve"> </w:t>
            </w:r>
            <w:r w:rsidRPr="00DF184E">
              <w:rPr>
                <w:rStyle w:val="bumpedfont15"/>
                <w:rFonts w:ascii="Times New Roman" w:hAnsi="Times New Roman" w:cs="Times New Roman"/>
                <w:szCs w:val="24"/>
              </w:rPr>
              <w:t>официальном сайте в сети «Интернет»</w:t>
            </w:r>
            <w:r w:rsidRPr="00DF184E">
              <w:rPr>
                <w:rFonts w:ascii="Times New Roman" w:hAnsi="Times New Roman" w:cs="Times New Roman"/>
                <w:szCs w:val="24"/>
              </w:rPr>
              <w:t xml:space="preserve">  (http://nazia.lenobl.ru/)</w:t>
            </w:r>
          </w:p>
          <w:p w:rsidR="006D66B5" w:rsidRPr="00DF184E" w:rsidRDefault="006D66B5" w:rsidP="00DF184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90" w:type="dxa"/>
          </w:tcPr>
          <w:p w:rsidR="006D66B5" w:rsidRDefault="006D66B5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6B5" w:rsidRDefault="006D66B5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6B5" w:rsidRDefault="006D66B5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6B5" w:rsidRDefault="006D66B5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позднее </w:t>
            </w:r>
          </w:p>
          <w:p w:rsidR="00DF1C6A" w:rsidRPr="00DF1C6A" w:rsidRDefault="006D66B5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января 2023</w:t>
            </w:r>
            <w:r w:rsidR="00DF1C6A" w:rsidRPr="00DF1C6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09" w:type="dxa"/>
          </w:tcPr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DF1C6A" w:rsidRPr="00DF1C6A" w:rsidTr="00CC1EBD">
        <w:trPr>
          <w:trHeight w:val="398"/>
        </w:trPr>
        <w:tc>
          <w:tcPr>
            <w:tcW w:w="720" w:type="dxa"/>
          </w:tcPr>
          <w:p w:rsidR="00DF1C6A" w:rsidRPr="00DF1C6A" w:rsidRDefault="002850E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F1C6A" w:rsidRPr="00DF1C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DF1C6A" w:rsidRPr="00DF184E" w:rsidRDefault="00DF1C6A" w:rsidP="00DF184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DF184E">
              <w:rPr>
                <w:rFonts w:ascii="Times New Roman" w:hAnsi="Times New Roman" w:cs="Times New Roman"/>
                <w:b/>
                <w:szCs w:val="24"/>
              </w:rPr>
              <w:t xml:space="preserve">Объявление предостережения о недопустимости нарушения обязательных требований </w:t>
            </w:r>
          </w:p>
        </w:tc>
        <w:tc>
          <w:tcPr>
            <w:tcW w:w="2190" w:type="dxa"/>
          </w:tcPr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В соответстви</w:t>
            </w:r>
            <w:r w:rsidR="002850EA">
              <w:rPr>
                <w:rFonts w:ascii="Times New Roman" w:hAnsi="Times New Roman" w:cs="Times New Roman"/>
                <w:sz w:val="24"/>
                <w:szCs w:val="24"/>
              </w:rPr>
              <w:t>и с законодательством РФ</w:t>
            </w:r>
          </w:p>
        </w:tc>
        <w:tc>
          <w:tcPr>
            <w:tcW w:w="2409" w:type="dxa"/>
          </w:tcPr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DF1C6A" w:rsidRPr="00DF1C6A" w:rsidTr="002850EA">
        <w:trPr>
          <w:trHeight w:val="2457"/>
        </w:trPr>
        <w:tc>
          <w:tcPr>
            <w:tcW w:w="720" w:type="dxa"/>
          </w:tcPr>
          <w:p w:rsidR="00DF1C6A" w:rsidRPr="00DF1C6A" w:rsidRDefault="002850E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DF1C6A" w:rsidRPr="00DF1C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DF1C6A" w:rsidRPr="00DF184E" w:rsidRDefault="00DF1C6A" w:rsidP="00DF184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DF184E">
              <w:rPr>
                <w:rFonts w:ascii="Times New Roman" w:hAnsi="Times New Roman" w:cs="Times New Roman"/>
                <w:b/>
                <w:szCs w:val="24"/>
              </w:rPr>
              <w:t>Консультирование по вопросам, связанным с организацией и осуществ</w:t>
            </w:r>
            <w:r w:rsidR="002850EA" w:rsidRPr="00DF184E">
              <w:rPr>
                <w:rFonts w:ascii="Times New Roman" w:hAnsi="Times New Roman" w:cs="Times New Roman"/>
                <w:b/>
                <w:szCs w:val="24"/>
              </w:rPr>
              <w:t>лением муниципального жилищного</w:t>
            </w:r>
            <w:r w:rsidRPr="00DF184E">
              <w:rPr>
                <w:rFonts w:ascii="Times New Roman" w:hAnsi="Times New Roman" w:cs="Times New Roman"/>
                <w:b/>
                <w:szCs w:val="24"/>
              </w:rPr>
              <w:t xml:space="preserve"> контроля</w:t>
            </w:r>
            <w:r w:rsidR="002850EA" w:rsidRPr="00DF184E"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</w:tc>
        <w:tc>
          <w:tcPr>
            <w:tcW w:w="2190" w:type="dxa"/>
          </w:tcPr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По обращениям контролируемых лиц и их представителей, поступившим в течени</w:t>
            </w:r>
            <w:proofErr w:type="gramStart"/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F1C6A">
              <w:rPr>
                <w:rFonts w:ascii="Times New Roman" w:hAnsi="Times New Roman" w:cs="Times New Roman"/>
                <w:sz w:val="24"/>
                <w:szCs w:val="24"/>
              </w:rPr>
              <w:t xml:space="preserve"> 2022 года</w:t>
            </w:r>
          </w:p>
        </w:tc>
        <w:tc>
          <w:tcPr>
            <w:tcW w:w="2409" w:type="dxa"/>
          </w:tcPr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DF1C6A" w:rsidRPr="00DF1C6A" w:rsidTr="00BE50C6">
        <w:trPr>
          <w:trHeight w:val="188"/>
        </w:trPr>
        <w:tc>
          <w:tcPr>
            <w:tcW w:w="720" w:type="dxa"/>
          </w:tcPr>
          <w:p w:rsidR="00DF1C6A" w:rsidRPr="00DF1C6A" w:rsidRDefault="000D28B3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F1C6A" w:rsidRPr="00DF1C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DF1C6A" w:rsidRPr="00DF184E" w:rsidRDefault="002850EA" w:rsidP="00DF184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DF184E">
              <w:rPr>
                <w:rFonts w:ascii="Times New Roman" w:hAnsi="Times New Roman" w:cs="Times New Roman"/>
                <w:b/>
                <w:szCs w:val="24"/>
              </w:rPr>
              <w:t xml:space="preserve">Проведение </w:t>
            </w:r>
            <w:r w:rsidR="007F7B28" w:rsidRPr="00DF184E">
              <w:rPr>
                <w:rFonts w:ascii="Times New Roman" w:hAnsi="Times New Roman" w:cs="Times New Roman"/>
                <w:b/>
                <w:szCs w:val="24"/>
              </w:rPr>
              <w:t>обязательного профилактического визита.</w:t>
            </w:r>
          </w:p>
          <w:p w:rsidR="00DF184E" w:rsidRPr="00DF184E" w:rsidRDefault="00DF184E" w:rsidP="00DF184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  <w:p w:rsidR="007F7B28" w:rsidRPr="00DF184E" w:rsidRDefault="007F7B28" w:rsidP="00DF184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F184E">
              <w:rPr>
                <w:rFonts w:ascii="Times New Roman" w:hAnsi="Times New Roman" w:cs="Times New Roman"/>
                <w:szCs w:val="24"/>
              </w:rPr>
              <w:t>Обязательный профилактический визит провидится в отношении:</w:t>
            </w:r>
          </w:p>
          <w:p w:rsidR="00DF184E" w:rsidRPr="00DF184E" w:rsidRDefault="00DF184E" w:rsidP="00DF184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0D28B3" w:rsidRPr="00DF184E" w:rsidRDefault="007F7B28" w:rsidP="00DF184E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DF184E">
              <w:rPr>
                <w:rFonts w:ascii="Times New Roman" w:hAnsi="Times New Roman"/>
                <w:szCs w:val="24"/>
              </w:rPr>
              <w:t>контролируемых лиц, приступающих к осуществлению деятельности в сфере управления многоквартирными домами</w:t>
            </w:r>
          </w:p>
          <w:p w:rsidR="000D28B3" w:rsidRPr="00DF184E" w:rsidRDefault="000D28B3" w:rsidP="00DF184E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  <w:p w:rsidR="000D28B3" w:rsidRPr="00DF184E" w:rsidRDefault="000D28B3" w:rsidP="00DF184E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  <w:p w:rsidR="007F7B28" w:rsidRPr="00DF184E" w:rsidRDefault="007F7B28" w:rsidP="00DF184E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DF184E">
              <w:rPr>
                <w:rFonts w:ascii="Times New Roman" w:hAnsi="Times New Roman"/>
                <w:szCs w:val="24"/>
              </w:rPr>
              <w:t>объектов контроля, отнесенных к категориям высокого риска</w:t>
            </w:r>
          </w:p>
          <w:p w:rsidR="007F7B28" w:rsidRPr="00DF184E" w:rsidRDefault="007F7B28" w:rsidP="00DF184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90" w:type="dxa"/>
          </w:tcPr>
          <w:p w:rsid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B28" w:rsidRDefault="007F7B28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B28" w:rsidRDefault="007F7B28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B28" w:rsidRDefault="007F7B28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184E" w:rsidRDefault="00DF184E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184E" w:rsidRDefault="00DF184E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7B28" w:rsidRPr="007F7B28" w:rsidRDefault="007F7B28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28">
              <w:rPr>
                <w:rFonts w:ascii="Times New Roman" w:hAnsi="Times New Roman"/>
                <w:sz w:val="24"/>
                <w:szCs w:val="24"/>
              </w:rPr>
              <w:t>не позднее чем в течение одного года с момента начала такой деятельности</w:t>
            </w:r>
          </w:p>
          <w:p w:rsidR="00DF184E" w:rsidRDefault="00DF184E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28B3" w:rsidRPr="000D28B3" w:rsidRDefault="000D28B3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3">
              <w:rPr>
                <w:rFonts w:ascii="Times New Roman" w:hAnsi="Times New Roman"/>
                <w:sz w:val="24"/>
                <w:szCs w:val="24"/>
              </w:rPr>
              <w:t>не позднее одного года со дня принятия решения об отнесении объекта контроля к указанной категории</w:t>
            </w:r>
          </w:p>
        </w:tc>
        <w:tc>
          <w:tcPr>
            <w:tcW w:w="2409" w:type="dxa"/>
          </w:tcPr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DF1C6A" w:rsidRPr="00DF1C6A" w:rsidTr="00BE50C6">
        <w:trPr>
          <w:trHeight w:val="188"/>
        </w:trPr>
        <w:tc>
          <w:tcPr>
            <w:tcW w:w="720" w:type="dxa"/>
          </w:tcPr>
          <w:p w:rsidR="00DF1C6A" w:rsidRPr="00DF1C6A" w:rsidRDefault="000D28B3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F1C6A" w:rsidRPr="00DF1C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DF1C6A" w:rsidRPr="00DF184E" w:rsidRDefault="00DF1C6A" w:rsidP="00DF184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DF184E">
              <w:rPr>
                <w:rFonts w:ascii="Times New Roman" w:hAnsi="Times New Roman" w:cs="Times New Roman"/>
                <w:b/>
                <w:szCs w:val="24"/>
              </w:rPr>
              <w:t>Разработка и утверждение Програ</w:t>
            </w:r>
            <w:r w:rsidR="004E1A2C" w:rsidRPr="00DF184E">
              <w:rPr>
                <w:rFonts w:ascii="Times New Roman" w:hAnsi="Times New Roman" w:cs="Times New Roman"/>
                <w:b/>
                <w:szCs w:val="24"/>
              </w:rPr>
              <w:t xml:space="preserve">ммы </w:t>
            </w:r>
            <w:r w:rsidRPr="00DF184E">
              <w:rPr>
                <w:rFonts w:ascii="Times New Roman" w:hAnsi="Times New Roman" w:cs="Times New Roman"/>
                <w:b/>
                <w:szCs w:val="24"/>
              </w:rPr>
              <w:t>профилактики рисков причинения вреда (ущерба) охраняемым законом ценнос</w:t>
            </w:r>
            <w:r w:rsidR="004E1A2C" w:rsidRPr="00DF184E">
              <w:rPr>
                <w:rFonts w:ascii="Times New Roman" w:hAnsi="Times New Roman" w:cs="Times New Roman"/>
                <w:b/>
                <w:szCs w:val="24"/>
              </w:rPr>
              <w:t>тям при осуществлении муниципального жилищного контроля</w:t>
            </w:r>
            <w:r w:rsidRPr="00DF184E">
              <w:rPr>
                <w:rFonts w:ascii="Times New Roman" w:hAnsi="Times New Roman" w:cs="Times New Roman"/>
                <w:b/>
                <w:szCs w:val="24"/>
              </w:rPr>
              <w:t xml:space="preserve"> на территории</w:t>
            </w:r>
            <w:r w:rsidR="004E1A2C" w:rsidRPr="00DF184E">
              <w:rPr>
                <w:rFonts w:ascii="Times New Roman" w:hAnsi="Times New Roman" w:cs="Times New Roman"/>
                <w:b/>
                <w:szCs w:val="24"/>
              </w:rPr>
              <w:t xml:space="preserve"> МО </w:t>
            </w:r>
            <w:proofErr w:type="spellStart"/>
            <w:r w:rsidR="004E1A2C" w:rsidRPr="00DF184E">
              <w:rPr>
                <w:rFonts w:ascii="Times New Roman" w:hAnsi="Times New Roman" w:cs="Times New Roman"/>
                <w:b/>
                <w:szCs w:val="24"/>
              </w:rPr>
              <w:t>Назиевское</w:t>
            </w:r>
            <w:proofErr w:type="spellEnd"/>
            <w:r w:rsidR="004E1A2C" w:rsidRPr="00DF184E">
              <w:rPr>
                <w:rFonts w:ascii="Times New Roman" w:hAnsi="Times New Roman" w:cs="Times New Roman"/>
                <w:b/>
                <w:szCs w:val="24"/>
              </w:rPr>
              <w:t xml:space="preserve"> городское поселение </w:t>
            </w:r>
            <w:r w:rsidRPr="00DF184E">
              <w:rPr>
                <w:rFonts w:ascii="Times New Roman" w:hAnsi="Times New Roman" w:cs="Times New Roman"/>
                <w:b/>
                <w:szCs w:val="24"/>
              </w:rPr>
              <w:t>2023 год</w:t>
            </w:r>
          </w:p>
        </w:tc>
        <w:tc>
          <w:tcPr>
            <w:tcW w:w="2190" w:type="dxa"/>
          </w:tcPr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</w:p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1 октября 2022 г. (разработка);</w:t>
            </w:r>
          </w:p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</w:p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20 декабря 2022 г.</w:t>
            </w:r>
          </w:p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(утверждение)</w:t>
            </w:r>
          </w:p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:rsidR="00DF1C6A" w:rsidRPr="008374F6" w:rsidRDefault="00DF1C6A" w:rsidP="00837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9B0" w:rsidRPr="000E7BBF" w:rsidRDefault="00B359B0" w:rsidP="00B359B0">
      <w:pPr>
        <w:spacing w:after="0"/>
        <w:ind w:firstLine="567"/>
        <w:jc w:val="center"/>
        <w:rPr>
          <w:rFonts w:ascii="Times New Roman" w:hAnsi="Times New Roman"/>
          <w:sz w:val="28"/>
        </w:rPr>
      </w:pPr>
    </w:p>
    <w:p w:rsidR="004E1A2C" w:rsidRPr="00065D10" w:rsidRDefault="004E1A2C" w:rsidP="004E1A2C">
      <w:pPr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D10">
        <w:rPr>
          <w:rFonts w:ascii="Times New Roman" w:hAnsi="Times New Roman" w:cs="Times New Roman"/>
          <w:b/>
          <w:sz w:val="24"/>
          <w:szCs w:val="24"/>
        </w:rPr>
        <w:t xml:space="preserve">Раздел IV. Показатели результативности и эффективности </w:t>
      </w:r>
      <w:proofErr w:type="gramStart"/>
      <w:r w:rsidRPr="00065D10">
        <w:rPr>
          <w:rFonts w:ascii="Times New Roman" w:hAnsi="Times New Roman" w:cs="Times New Roman"/>
          <w:b/>
          <w:sz w:val="24"/>
          <w:szCs w:val="24"/>
        </w:rPr>
        <w:t>программы профилактики рисков причинения вреда</w:t>
      </w:r>
      <w:proofErr w:type="gramEnd"/>
      <w:r w:rsidR="00DF184E" w:rsidRPr="00065D10">
        <w:rPr>
          <w:rFonts w:ascii="Times New Roman" w:hAnsi="Times New Roman" w:cs="Times New Roman"/>
          <w:b/>
          <w:sz w:val="24"/>
          <w:szCs w:val="24"/>
        </w:rPr>
        <w:t>.</w:t>
      </w:r>
    </w:p>
    <w:p w:rsidR="007E548A" w:rsidRPr="00065D10" w:rsidRDefault="007E548A" w:rsidP="007E54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D10">
        <w:rPr>
          <w:rFonts w:ascii="Times New Roman" w:hAnsi="Times New Roman" w:cs="Times New Roman"/>
          <w:sz w:val="24"/>
          <w:szCs w:val="24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077B27" w:rsidRPr="00065D10" w:rsidRDefault="00077B27" w:rsidP="007E54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D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548A" w:rsidRPr="00065D10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077B27">
        <w:rPr>
          <w:rFonts w:ascii="Times New Roman" w:eastAsia="Times New Roman" w:hAnsi="Times New Roman" w:cs="Times New Roman"/>
          <w:sz w:val="24"/>
          <w:szCs w:val="24"/>
        </w:rPr>
        <w:t>Методика оценки эффективности профилактических мероприятий</w:t>
      </w:r>
      <w:r w:rsidRPr="00065D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7B27">
        <w:rPr>
          <w:rFonts w:ascii="Times New Roman" w:eastAsia="Times New Roman" w:hAnsi="Times New Roman" w:cs="Times New Roman"/>
          <w:sz w:val="24"/>
          <w:szCs w:val="24"/>
        </w:rPr>
        <w:t>предназначена способствовать максимальному достижению общественно</w:t>
      </w:r>
      <w:r w:rsidRPr="00065D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7B27">
        <w:rPr>
          <w:rFonts w:ascii="Times New Roman" w:eastAsia="Times New Roman" w:hAnsi="Times New Roman" w:cs="Times New Roman"/>
          <w:sz w:val="24"/>
          <w:szCs w:val="24"/>
        </w:rPr>
        <w:t>значимых результатов снижения причиняемого подконтрольными субъектами</w:t>
      </w:r>
      <w:r w:rsidRPr="00065D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7B27">
        <w:rPr>
          <w:rFonts w:ascii="Times New Roman" w:eastAsia="Times New Roman" w:hAnsi="Times New Roman" w:cs="Times New Roman"/>
          <w:sz w:val="24"/>
          <w:szCs w:val="24"/>
        </w:rPr>
        <w:t>вреда (ущерба) охраняемым законом ценностям при проведении профилактических</w:t>
      </w:r>
      <w:r w:rsidRPr="00065D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7B27">
        <w:rPr>
          <w:rFonts w:ascii="Times New Roman" w:eastAsia="Times New Roman" w:hAnsi="Times New Roman" w:cs="Times New Roman"/>
          <w:sz w:val="24"/>
          <w:szCs w:val="24"/>
        </w:rPr>
        <w:t>мероприятий.</w:t>
      </w:r>
    </w:p>
    <w:p w:rsidR="007E548A" w:rsidRPr="00065D10" w:rsidRDefault="007E548A" w:rsidP="007E54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D10">
        <w:rPr>
          <w:rFonts w:ascii="Times New Roman" w:hAnsi="Times New Roman" w:cs="Times New Roman"/>
          <w:sz w:val="24"/>
          <w:szCs w:val="24"/>
        </w:rPr>
        <w:t>Мониторинг реализации Программы осуществляется на регулярной основе.</w:t>
      </w:r>
    </w:p>
    <w:p w:rsidR="007E548A" w:rsidRPr="00065D10" w:rsidRDefault="007E548A" w:rsidP="007E5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D10">
        <w:rPr>
          <w:rFonts w:ascii="Times New Roman" w:hAnsi="Times New Roman" w:cs="Times New Roman"/>
          <w:sz w:val="24"/>
          <w:szCs w:val="24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7E548A" w:rsidRPr="00065D10" w:rsidRDefault="007E548A" w:rsidP="007E5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D10">
        <w:rPr>
          <w:rFonts w:ascii="Times New Roman" w:hAnsi="Times New Roman" w:cs="Times New Roman"/>
          <w:sz w:val="24"/>
          <w:szCs w:val="24"/>
        </w:rPr>
        <w:lastRenderedPageBreak/>
        <w:t>Отчетным периодом для определения значений показателей является календарный год.</w:t>
      </w:r>
    </w:p>
    <w:p w:rsidR="007E548A" w:rsidRPr="00065D10" w:rsidRDefault="007E548A" w:rsidP="007E548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D10">
        <w:rPr>
          <w:rFonts w:ascii="Times New Roman" w:hAnsi="Times New Roman" w:cs="Times New Roman"/>
          <w:sz w:val="24"/>
          <w:szCs w:val="24"/>
        </w:rPr>
        <w:t>Результаты оценки фактических (достигнутых) значений показателей включаются в ежегодные доклады об осуществлении муниципального жилищного контроля.</w:t>
      </w:r>
    </w:p>
    <w:p w:rsidR="007B0127" w:rsidRPr="00065D10" w:rsidRDefault="007B0127" w:rsidP="007B0127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65D10">
        <w:rPr>
          <w:rFonts w:ascii="Times New Roman" w:hAnsi="Times New Roman" w:cs="Times New Roman"/>
          <w:sz w:val="24"/>
          <w:szCs w:val="24"/>
        </w:rPr>
        <w:t>Отчетные показатели з</w:t>
      </w:r>
      <w:r w:rsidR="00065D10">
        <w:rPr>
          <w:rFonts w:ascii="Times New Roman" w:hAnsi="Times New Roman" w:cs="Times New Roman"/>
          <w:sz w:val="24"/>
          <w:szCs w:val="24"/>
        </w:rPr>
        <w:t>а 2022 год</w:t>
      </w:r>
    </w:p>
    <w:p w:rsidR="007B0127" w:rsidRPr="00EC34C3" w:rsidRDefault="007B0127" w:rsidP="007B0127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5955"/>
        <w:gridCol w:w="3616"/>
      </w:tblGrid>
      <w:tr w:rsidR="007B0127" w:rsidTr="00077B27">
        <w:tc>
          <w:tcPr>
            <w:tcW w:w="5955" w:type="dxa"/>
          </w:tcPr>
          <w:p w:rsidR="007B0127" w:rsidRDefault="007B0127" w:rsidP="000E4E4A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7B0127" w:rsidRDefault="007B0127" w:rsidP="000E4E4A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</w:tcPr>
          <w:p w:rsidR="007B0127" w:rsidRDefault="007B0127" w:rsidP="000E4E4A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7B0127" w:rsidTr="00077B27">
        <w:tc>
          <w:tcPr>
            <w:tcW w:w="5955" w:type="dxa"/>
            <w:tcBorders>
              <w:bottom w:val="single" w:sz="4" w:space="0" w:color="000000" w:themeColor="text1"/>
            </w:tcBorders>
          </w:tcPr>
          <w:p w:rsidR="007B0127" w:rsidRDefault="007B0127" w:rsidP="000E4E4A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подконтрольных субъектов</w:t>
            </w:r>
          </w:p>
        </w:tc>
        <w:tc>
          <w:tcPr>
            <w:tcW w:w="3616" w:type="dxa"/>
          </w:tcPr>
          <w:p w:rsidR="007B0127" w:rsidRDefault="007B0127" w:rsidP="000E4E4A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127" w:rsidTr="00077B27">
        <w:tc>
          <w:tcPr>
            <w:tcW w:w="5955" w:type="dxa"/>
            <w:tcBorders>
              <w:right w:val="nil"/>
            </w:tcBorders>
          </w:tcPr>
          <w:p w:rsidR="007B0127" w:rsidRPr="00065D10" w:rsidRDefault="00077B27" w:rsidP="00077B27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D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Количество, проведенных                         профилактических мероприятий</w:t>
            </w:r>
          </w:p>
        </w:tc>
        <w:tc>
          <w:tcPr>
            <w:tcW w:w="3616" w:type="dxa"/>
            <w:tcBorders>
              <w:left w:val="nil"/>
            </w:tcBorders>
          </w:tcPr>
          <w:p w:rsidR="007B0127" w:rsidRDefault="007B0127" w:rsidP="000E4E4A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127" w:rsidTr="00077B27">
        <w:tc>
          <w:tcPr>
            <w:tcW w:w="5955" w:type="dxa"/>
          </w:tcPr>
          <w:p w:rsidR="007B0127" w:rsidRDefault="00077B27" w:rsidP="000E4E4A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по вопросам соблюдения обязательных требований</w:t>
            </w:r>
          </w:p>
        </w:tc>
        <w:tc>
          <w:tcPr>
            <w:tcW w:w="3616" w:type="dxa"/>
          </w:tcPr>
          <w:p w:rsidR="007B0127" w:rsidRDefault="007B0127" w:rsidP="000E4E4A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27" w:rsidTr="00065D10">
        <w:trPr>
          <w:trHeight w:val="702"/>
        </w:trPr>
        <w:tc>
          <w:tcPr>
            <w:tcW w:w="5955" w:type="dxa"/>
          </w:tcPr>
          <w:p w:rsidR="00077B27" w:rsidRDefault="00077B27" w:rsidP="00065D1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B27">
              <w:rPr>
                <w:rFonts w:ascii="Times New Roman" w:hAnsi="Times New Roman" w:cs="Times New Roman"/>
                <w:sz w:val="24"/>
                <w:szCs w:val="24"/>
              </w:rPr>
              <w:t>Обобщение  правоприменительной практики осуществления муниципального жилищного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6" w:type="dxa"/>
          </w:tcPr>
          <w:p w:rsidR="00077B27" w:rsidRDefault="00077B27" w:rsidP="000E4E4A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27" w:rsidTr="00077B27">
        <w:tc>
          <w:tcPr>
            <w:tcW w:w="5955" w:type="dxa"/>
          </w:tcPr>
          <w:p w:rsidR="00077B27" w:rsidRPr="00077B27" w:rsidRDefault="00077B27" w:rsidP="000E4E4A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  <w:r w:rsidRPr="00077B27">
              <w:rPr>
                <w:rFonts w:ascii="Times New Roman" w:hAnsi="Times New Roman" w:cs="Times New Roman"/>
                <w:sz w:val="24"/>
                <w:szCs w:val="24"/>
              </w:rPr>
              <w:t xml:space="preserve"> о недопустимости нарушения обязательных требований</w:t>
            </w:r>
          </w:p>
        </w:tc>
        <w:tc>
          <w:tcPr>
            <w:tcW w:w="3616" w:type="dxa"/>
          </w:tcPr>
          <w:p w:rsidR="00077B27" w:rsidRDefault="00077B27" w:rsidP="000E4E4A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27" w:rsidTr="00077B27">
        <w:tc>
          <w:tcPr>
            <w:tcW w:w="5955" w:type="dxa"/>
          </w:tcPr>
          <w:p w:rsidR="00077B27" w:rsidRDefault="00077B27" w:rsidP="000E4E4A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B27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вопросам, связанным с организацией и осуществлением муниципального</w:t>
            </w:r>
            <w:r w:rsidRPr="002850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77B27">
              <w:rPr>
                <w:rFonts w:ascii="Times New Roman" w:hAnsi="Times New Roman" w:cs="Times New Roman"/>
                <w:sz w:val="24"/>
                <w:szCs w:val="24"/>
              </w:rPr>
              <w:t>жилищного контроля.</w:t>
            </w:r>
          </w:p>
        </w:tc>
        <w:tc>
          <w:tcPr>
            <w:tcW w:w="3616" w:type="dxa"/>
          </w:tcPr>
          <w:p w:rsidR="00077B27" w:rsidRDefault="00077B27" w:rsidP="000E4E4A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27" w:rsidTr="00077B27">
        <w:tc>
          <w:tcPr>
            <w:tcW w:w="5955" w:type="dxa"/>
          </w:tcPr>
          <w:p w:rsidR="00077B27" w:rsidRPr="00077B27" w:rsidRDefault="00077B27" w:rsidP="00077B2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B27">
              <w:rPr>
                <w:rFonts w:ascii="Times New Roman" w:hAnsi="Times New Roman" w:cs="Times New Roman"/>
                <w:sz w:val="24"/>
                <w:szCs w:val="24"/>
              </w:rPr>
              <w:t>Проведение обязательного профилактического визита.</w:t>
            </w:r>
          </w:p>
          <w:p w:rsidR="00077B27" w:rsidRDefault="00077B27" w:rsidP="000E4E4A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</w:tcPr>
          <w:p w:rsidR="00077B27" w:rsidRDefault="00077B27" w:rsidP="000E4E4A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016B" w:rsidRDefault="00E5016B" w:rsidP="00E5016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0127" w:rsidRPr="00E5016B" w:rsidRDefault="007B0127" w:rsidP="00E5016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016B" w:rsidRPr="00E5016B" w:rsidRDefault="00E5016B" w:rsidP="00E5016B">
      <w:pPr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317FF" w:rsidRPr="005042FC" w:rsidRDefault="004317FF" w:rsidP="004317FF">
      <w:pPr>
        <w:autoSpaceDE w:val="0"/>
        <w:autoSpaceDN w:val="0"/>
        <w:adjustRightInd w:val="0"/>
        <w:spacing w:after="0" w:line="240" w:lineRule="auto"/>
        <w:ind w:left="6237"/>
        <w:rPr>
          <w:rFonts w:cs="Times New Roman"/>
          <w:sz w:val="20"/>
          <w:szCs w:val="20"/>
        </w:rPr>
      </w:pPr>
    </w:p>
    <w:p w:rsidR="004317FF" w:rsidRPr="00B16BBD" w:rsidRDefault="004317FF" w:rsidP="004317FF">
      <w:pPr>
        <w:spacing w:after="0"/>
        <w:jc w:val="right"/>
        <w:rPr>
          <w:rFonts w:ascii="Times New Roman" w:hAnsi="Times New Roman" w:cs="Times New Roman"/>
        </w:rPr>
      </w:pPr>
    </w:p>
    <w:p w:rsidR="007964C7" w:rsidRDefault="007964C7"/>
    <w:sectPr w:rsidR="007964C7" w:rsidSect="00DF184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62C0"/>
    <w:rsid w:val="00065D10"/>
    <w:rsid w:val="00072ED9"/>
    <w:rsid w:val="00077B27"/>
    <w:rsid w:val="000D28B3"/>
    <w:rsid w:val="001F09A8"/>
    <w:rsid w:val="0025715F"/>
    <w:rsid w:val="002850EA"/>
    <w:rsid w:val="004317FF"/>
    <w:rsid w:val="004D108D"/>
    <w:rsid w:val="004E1A2C"/>
    <w:rsid w:val="005A7920"/>
    <w:rsid w:val="005B436F"/>
    <w:rsid w:val="00695D80"/>
    <w:rsid w:val="006D66B5"/>
    <w:rsid w:val="007964C7"/>
    <w:rsid w:val="007B0127"/>
    <w:rsid w:val="007E548A"/>
    <w:rsid w:val="007F7B28"/>
    <w:rsid w:val="008374F6"/>
    <w:rsid w:val="00A77DA6"/>
    <w:rsid w:val="00B359B0"/>
    <w:rsid w:val="00BE2303"/>
    <w:rsid w:val="00BF60AB"/>
    <w:rsid w:val="00CC1EBD"/>
    <w:rsid w:val="00DF184E"/>
    <w:rsid w:val="00DF1C6A"/>
    <w:rsid w:val="00E262C0"/>
    <w:rsid w:val="00E5016B"/>
    <w:rsid w:val="00EC4346"/>
    <w:rsid w:val="00F1071F"/>
    <w:rsid w:val="00FE6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D80"/>
  </w:style>
  <w:style w:type="paragraph" w:styleId="1">
    <w:name w:val="heading 1"/>
    <w:basedOn w:val="a"/>
    <w:next w:val="a"/>
    <w:link w:val="10"/>
    <w:qFormat/>
    <w:rsid w:val="00E262C0"/>
    <w:pPr>
      <w:keepNext/>
      <w:spacing w:after="0" w:line="360" w:lineRule="auto"/>
      <w:jc w:val="center"/>
      <w:outlineLvl w:val="0"/>
    </w:pPr>
    <w:rPr>
      <w:rFonts w:ascii="Tahoma" w:eastAsia="Times New Roman" w:hAnsi="Tahoma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62C0"/>
    <w:rPr>
      <w:rFonts w:ascii="Tahoma" w:eastAsia="Times New Roman" w:hAnsi="Tahoma" w:cs="Times New Roman"/>
      <w:b/>
      <w:sz w:val="28"/>
      <w:szCs w:val="20"/>
    </w:rPr>
  </w:style>
  <w:style w:type="paragraph" w:styleId="a3">
    <w:name w:val="Normal (Web)"/>
    <w:basedOn w:val="a"/>
    <w:uiPriority w:val="99"/>
    <w:rsid w:val="00E26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E262C0"/>
    <w:rPr>
      <w:b/>
      <w:bCs/>
    </w:rPr>
  </w:style>
  <w:style w:type="character" w:customStyle="1" w:styleId="apple-converted-space">
    <w:name w:val="apple-converted-space"/>
    <w:basedOn w:val="a0"/>
    <w:rsid w:val="00E262C0"/>
  </w:style>
  <w:style w:type="paragraph" w:styleId="a5">
    <w:name w:val="Title"/>
    <w:basedOn w:val="a"/>
    <w:link w:val="a6"/>
    <w:uiPriority w:val="99"/>
    <w:qFormat/>
    <w:rsid w:val="00E262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a6">
    <w:name w:val="Название Знак"/>
    <w:basedOn w:val="a0"/>
    <w:link w:val="a5"/>
    <w:uiPriority w:val="99"/>
    <w:rsid w:val="00E262C0"/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ConsPlusTitle">
    <w:name w:val="ConsPlusTitle"/>
    <w:uiPriority w:val="99"/>
    <w:rsid w:val="00E262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E262C0"/>
    <w:rPr>
      <w:color w:val="0000FF"/>
      <w:u w:val="single"/>
    </w:rPr>
  </w:style>
  <w:style w:type="paragraph" w:styleId="a8">
    <w:name w:val="List Paragraph"/>
    <w:basedOn w:val="a"/>
    <w:link w:val="a9"/>
    <w:rsid w:val="004D108D"/>
    <w:pPr>
      <w:widowControl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character" w:customStyle="1" w:styleId="a9">
    <w:name w:val="Абзац списка Знак"/>
    <w:link w:val="a8"/>
    <w:locked/>
    <w:rsid w:val="004D108D"/>
    <w:rPr>
      <w:rFonts w:ascii="Arial" w:eastAsia="Times New Roman" w:hAnsi="Arial" w:cs="Times New Roman"/>
      <w:sz w:val="20"/>
      <w:szCs w:val="20"/>
    </w:rPr>
  </w:style>
  <w:style w:type="character" w:customStyle="1" w:styleId="fontstyle01">
    <w:name w:val="fontstyle01"/>
    <w:basedOn w:val="a0"/>
    <w:rsid w:val="008374F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onsPlusNormal">
    <w:name w:val="ConsPlusNormal"/>
    <w:link w:val="ConsPlusNormal1"/>
    <w:rsid w:val="00DF1C6A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</w:rPr>
  </w:style>
  <w:style w:type="character" w:customStyle="1" w:styleId="ConsPlusNormal1">
    <w:name w:val="ConsPlusNormal1"/>
    <w:link w:val="ConsPlusNormal"/>
    <w:locked/>
    <w:rsid w:val="00DF1C6A"/>
    <w:rPr>
      <w:rFonts w:ascii="Times New Roman" w:eastAsia="Times New Roman" w:hAnsi="Times New Roman" w:cs="Times New Roman"/>
      <w:sz w:val="24"/>
    </w:rPr>
  </w:style>
  <w:style w:type="character" w:customStyle="1" w:styleId="bumpedfont15">
    <w:name w:val="bumpedfont15"/>
    <w:basedOn w:val="a0"/>
    <w:rsid w:val="00DF1C6A"/>
  </w:style>
  <w:style w:type="table" w:styleId="aa">
    <w:name w:val="Table Grid"/>
    <w:basedOn w:val="a1"/>
    <w:uiPriority w:val="59"/>
    <w:rsid w:val="007B01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2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47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0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80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52116E6A289BF369CB39771E0A7B6931003686C37F871DEEBA89A380C87F6286CA5DA3B1271628694EE4B2C3E80C41DEA7E551067E67D8k015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azia.lenobl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login.consultant.ru/link/?req=doc&amp;base=LAW&amp;n=213122&amp;date=12.08.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52116E6A289BF369CB39771E0A7B6931023C83C17B871DEEBA89A380C87F6286CA5DA0B5211D7E3001E5EE84BC1F42D7A7E7591Ak71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3348D-C2E2-4891-B6C8-9ADF6A611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8</Pages>
  <Words>2658</Words>
  <Characters>15157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AdmKom</dc:creator>
  <cp:keywords/>
  <dc:description/>
  <cp:lastModifiedBy>AdmKom</cp:lastModifiedBy>
  <cp:revision>12</cp:revision>
  <dcterms:created xsi:type="dcterms:W3CDTF">2021-10-12T11:05:00Z</dcterms:created>
  <dcterms:modified xsi:type="dcterms:W3CDTF">2022-11-30T14:33:00Z</dcterms:modified>
</cp:coreProperties>
</file>