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7" o:title=""/>
          </v:shape>
          <o:OLEObject Type="Embed" ProgID="MSPhotoEd.3" ShapeID="_x0000_i1025" DrawAspect="Content" ObjectID="_1764400876" r:id="rId8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r w:rsidRPr="00A70E49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CE5D4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18 декабря 2023 года № 308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CE5D4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b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осуществлении муниципального жилищного контроля</w:t>
      </w:r>
      <w:r w:rsidRPr="00E262C0">
        <w:rPr>
          <w:b/>
        </w:rPr>
        <w:t xml:space="preserve"> на территории муниципального образован</w:t>
      </w:r>
      <w:r>
        <w:rPr>
          <w:b/>
        </w:rPr>
        <w:t xml:space="preserve">ия </w:t>
      </w: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b/>
        </w:rPr>
        <w:t>Назиевское городское поселение Кировского муниципального района Ленинградской области</w:t>
      </w:r>
      <w:r w:rsidRPr="00E262C0">
        <w:rPr>
          <w:b/>
        </w:rPr>
        <w:t xml:space="preserve"> н</w:t>
      </w:r>
      <w:r w:rsidR="001D5BD2">
        <w:rPr>
          <w:b/>
        </w:rPr>
        <w:t>а 2024</w:t>
      </w:r>
      <w:r w:rsidRPr="00E262C0">
        <w:rPr>
          <w:b/>
        </w:rPr>
        <w:t xml:space="preserve"> год»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</w:t>
      </w:r>
      <w:r w:rsidR="00CE5D40"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Назиевское городское поселение Кировского муниципального райо</w:t>
      </w:r>
      <w:r w:rsidR="001D5BD2">
        <w:rPr>
          <w:rFonts w:ascii="Times New Roman" w:hAnsi="Times New Roman" w:cs="Times New Roman"/>
          <w:sz w:val="28"/>
          <w:szCs w:val="28"/>
        </w:rPr>
        <w:t>на Ленинградской области на 2024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>2. </w:t>
      </w:r>
      <w:r w:rsidR="00CE5D40">
        <w:rPr>
          <w:rFonts w:ascii="Times New Roman" w:hAnsi="Times New Roman" w:cs="Times New Roman"/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Должностному лицу администрации МО Назиевское</w:t>
      </w:r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09A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A70E49">
        <w:rPr>
          <w:rFonts w:ascii="Times New Roman" w:hAnsi="Times New Roman" w:cs="Times New Roman"/>
          <w:sz w:val="28"/>
          <w:szCs w:val="28"/>
        </w:rPr>
        <w:t xml:space="preserve">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выполнение Программы 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«Назиевский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(</w:t>
      </w:r>
      <w:hyperlink r:id="rId9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8401F" w:rsidRPr="00714B4B" w:rsidRDefault="0098401F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98401F" w:rsidRDefault="0098401F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09A8" w:rsidRDefault="001F09A8" w:rsidP="00F1071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F1071F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«Назиевский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CE5D40" w:rsidRDefault="00CE5D40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17FF" w:rsidRPr="004317FF" w:rsidRDefault="004317F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Назиевское городское поселение</w:t>
      </w:r>
    </w:p>
    <w:p w:rsidR="004317FF" w:rsidRDefault="00F1071F" w:rsidP="00F1071F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7FF" w:rsidRPr="004317FF">
        <w:rPr>
          <w:rFonts w:ascii="Times New Roman" w:hAnsi="Times New Roman" w:cs="Times New Roman"/>
          <w:sz w:val="24"/>
          <w:szCs w:val="24"/>
        </w:rPr>
        <w:t>т</w:t>
      </w:r>
      <w:r w:rsidR="00CE5D40">
        <w:rPr>
          <w:rFonts w:ascii="Times New Roman" w:hAnsi="Times New Roman" w:cs="Times New Roman"/>
          <w:sz w:val="24"/>
          <w:szCs w:val="24"/>
        </w:rPr>
        <w:t xml:space="preserve"> 18 декабря </w:t>
      </w:r>
      <w:r w:rsidR="001D5BD2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E5D40">
        <w:rPr>
          <w:rFonts w:ascii="Times New Roman" w:hAnsi="Times New Roman" w:cs="Times New Roman"/>
          <w:sz w:val="24"/>
          <w:szCs w:val="24"/>
        </w:rPr>
        <w:t>308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844C8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>раняемым законом ценностям при осуществлении муниципального жилищного контроля на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1D5BD2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0AE" w:rsidRPr="00C010AE" w:rsidRDefault="00C010AE" w:rsidP="00844C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МО Назиевское городское поселение 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C010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55D25" w:rsidRDefault="006C7917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>Анализ текущ</w:t>
      </w:r>
      <w:r w:rsidR="00205314">
        <w:rPr>
          <w:rFonts w:ascii="Times New Roman" w:hAnsi="Times New Roman" w:cs="Times New Roman"/>
          <w:b/>
          <w:sz w:val="24"/>
          <w:szCs w:val="24"/>
        </w:rPr>
        <w:t>его состояния осуществления муниципального жилищного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 контроля, описание текущего уровня развития профилактической деятельности </w:t>
      </w:r>
      <w:r w:rsidR="00205314">
        <w:rPr>
          <w:rFonts w:ascii="Times New Roman" w:hAnsi="Times New Roman" w:cs="Times New Roman"/>
          <w:b/>
          <w:sz w:val="24"/>
          <w:szCs w:val="24"/>
        </w:rPr>
        <w:t>администрации МО Назиевское городское поселение</w:t>
      </w:r>
      <w:r w:rsidR="004317FF" w:rsidRPr="00E5016B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</w:t>
      </w:r>
    </w:p>
    <w:p w:rsidR="00205314" w:rsidRDefault="004317FF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на решение к</w:t>
      </w:r>
      <w:r w:rsidR="00205314">
        <w:rPr>
          <w:rFonts w:ascii="Times New Roman" w:hAnsi="Times New Roman" w:cs="Times New Roman"/>
          <w:b/>
          <w:sz w:val="24"/>
          <w:szCs w:val="24"/>
        </w:rPr>
        <w:t>оторых направлена Программа</w:t>
      </w:r>
    </w:p>
    <w:p w:rsidR="00844C8D" w:rsidRDefault="00844C8D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4C4" w:rsidRDefault="00205314" w:rsidP="009434C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434C4">
        <w:rPr>
          <w:rFonts w:ascii="Times New Roman" w:hAnsi="Times New Roman"/>
          <w:sz w:val="24"/>
          <w:szCs w:val="24"/>
        </w:rPr>
        <w:t xml:space="preserve">    Муниципальный жилищный контроль</w:t>
      </w:r>
      <w:r w:rsidR="009434C4" w:rsidRPr="00714911">
        <w:rPr>
          <w:rFonts w:ascii="Times New Roman" w:hAnsi="Times New Roman"/>
          <w:sz w:val="24"/>
          <w:szCs w:val="24"/>
        </w:rPr>
        <w:t xml:space="preserve"> осуществляется администрацией МО Назиевское городское поселение (далее - Контрольный орган).</w:t>
      </w:r>
    </w:p>
    <w:p w:rsidR="00205314" w:rsidRDefault="009434C4" w:rsidP="00C413A5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002B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Объектами при осуществлении </w:t>
      </w:r>
      <w:r w:rsidR="00205314"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  <w:r w:rsidR="00F87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="00205314" w:rsidRPr="0020531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являются:</w:t>
      </w:r>
    </w:p>
    <w:p w:rsidR="00205314" w:rsidRPr="00FD7DA6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</w:t>
      </w:r>
      <w:r>
        <w:rPr>
          <w:rFonts w:ascii="Times New Roman" w:hAnsi="Times New Roman"/>
          <w:sz w:val="24"/>
          <w:szCs w:val="24"/>
        </w:rPr>
        <w:t>;</w:t>
      </w:r>
    </w:p>
    <w:p w:rsidR="00205314" w:rsidRPr="00FD7DA6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F87D62" w:rsidRDefault="00205314" w:rsidP="00C413A5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FD7DA6">
        <w:rPr>
          <w:rFonts w:ascii="Times New Roman" w:hAnsi="Times New Roman"/>
          <w:sz w:val="24"/>
          <w:szCs w:val="24"/>
        </w:rPr>
        <w:t>- жилые помещения муниципального жилищного фонда, общее имущество в многоквартирных домах, в которых имеются жилые помещения муниципального жилищного фонда, и другие объекты, к которым предъявляются обязательные требования.</w:t>
      </w:r>
    </w:p>
    <w:p w:rsidR="00781ED4" w:rsidRDefault="00205314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</w:t>
      </w:r>
      <w:r w:rsidR="00795310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Контрольного органа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осуществлении муниципального </w:t>
      </w:r>
      <w:r w:rsid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является</w:t>
      </w:r>
      <w:r w:rsidR="00781ED4" w:rsidRPr="00781ED4">
        <w:rPr>
          <w:rStyle w:val="fontstyle01"/>
          <w:rFonts w:ascii="Times New Roman" w:hAnsi="Times New Roman" w:cs="Times New Roman"/>
        </w:rPr>
        <w:t xml:space="preserve"> </w:t>
      </w:r>
      <w:r w:rsidR="00781ED4" w:rsidRPr="00DF184E">
        <w:rPr>
          <w:rStyle w:val="fontstyle01"/>
          <w:rFonts w:ascii="Times New Roman" w:hAnsi="Times New Roman" w:cs="Times New Roman"/>
        </w:rPr>
        <w:t>стимулирование добросовестного соблюдения обязательных требований всеми контролируемыми лицами</w:t>
      </w:r>
      <w:r w:rsidR="00781ED4">
        <w:rPr>
          <w:rStyle w:val="fontstyle01"/>
          <w:rFonts w:ascii="Times New Roman" w:hAnsi="Times New Roman" w:cs="Times New Roman"/>
        </w:rPr>
        <w:t xml:space="preserve">, </w:t>
      </w:r>
      <w:r w:rsidR="00781ED4" w:rsidRPr="00DF184E">
        <w:rPr>
          <w:rStyle w:val="fontstyle01"/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781ED4">
        <w:rPr>
          <w:rStyle w:val="fontstyle01"/>
          <w:rFonts w:ascii="Times New Roman" w:hAnsi="Times New Roman" w:cs="Times New Roman"/>
        </w:rPr>
        <w:t>.</w:t>
      </w:r>
      <w:r w:rsidR="00781ED4" w:rsidRPr="00781E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245DE6" w:rsidRDefault="001D5BD2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 2023</w:t>
      </w:r>
      <w:r w:rsidR="00245D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контрольные мероприятия в рамках осуществления муниципального жилищного контроля не проводились </w:t>
      </w:r>
      <w:r w:rsidR="00245DE6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в виду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того, что обращения в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Контрольный орган 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о нарушении обязательных требований</w:t>
      </w:r>
      <w:r w:rsidR="00996580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поступали</w:t>
      </w:r>
      <w:r w:rsidR="006E40A5" w:rsidRPr="009965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45DE6" w:rsidRPr="006E40A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413A5" w:rsidRDefault="00C413A5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состояния подконтрольных субъектов показывает</w:t>
      </w:r>
      <w:r w:rsidR="00844C8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43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рисковыми </w:t>
      </w:r>
      <w:r w:rsidR="00DC7F38">
        <w:rPr>
          <w:rFonts w:ascii="Times New Roman" w:eastAsia="Calibri" w:hAnsi="Times New Roman" w:cs="Times New Roman"/>
          <w:sz w:val="24"/>
          <w:szCs w:val="24"/>
          <w:lang w:eastAsia="en-US"/>
        </w:rPr>
        <w:t>нарушениями обязательных требований являются:</w:t>
      </w:r>
    </w:p>
    <w:p w:rsidR="00DC7F38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-</w:t>
      </w:r>
      <w:r w:rsidRPr="00DC7F3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несоблюдение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требований к использованию и сохранности жилищного фонда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 xml:space="preserve">в том числе </w:t>
      </w:r>
      <w:hyperlink r:id="rId10" w:history="1">
        <w:r w:rsidRPr="00FD7DA6"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требований</w:t>
        </w:r>
      </w:hyperlink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 xml:space="preserve"> к жилым помещениям, их использованию и содержанию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C7F38" w:rsidRPr="00C413A5" w:rsidRDefault="00DC7F38" w:rsidP="00781ED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- несоблюдение требований 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7DA6">
        <w:rPr>
          <w:rFonts w:ascii="Times New Roman" w:eastAsiaTheme="minorHAnsi" w:hAnsi="Times New Roman"/>
          <w:sz w:val="24"/>
          <w:szCs w:val="24"/>
          <w:lang w:eastAsia="en-US"/>
        </w:rPr>
        <w:t>использованию и содержанию общего имущества собственников помещений в многоквартирных домах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lastRenderedPageBreak/>
        <w:t xml:space="preserve">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жилищного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контроля, устранения причин, факторов и условий, спосо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бствующих указанным нарушениям,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434C4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Контрольным органом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осуществлялись мероприятия по профилактике таких нарушений в соо</w:t>
      </w:r>
      <w:r w:rsidR="009E1302">
        <w:rPr>
          <w:rStyle w:val="af"/>
          <w:rFonts w:ascii="Times New Roman" w:hAnsi="Times New Roman" w:cs="Times New Roman"/>
          <w:i w:val="0"/>
          <w:sz w:val="24"/>
          <w:szCs w:val="24"/>
        </w:rPr>
        <w:t>тветствии с Программой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на </w:t>
      </w:r>
      <w:r w:rsidR="001D5BD2">
        <w:rPr>
          <w:rStyle w:val="af"/>
          <w:rFonts w:ascii="Times New Roman" w:hAnsi="Times New Roman" w:cs="Times New Roman"/>
          <w:i w:val="0"/>
          <w:sz w:val="24"/>
          <w:szCs w:val="24"/>
        </w:rPr>
        <w:t>2023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частности, в</w:t>
      </w:r>
      <w:r w:rsidR="001D5BD2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2023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году в целях профилактики нарушений обязательных требований на официальном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сайте администрации МО Назиевское городское поселение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996580" w:rsidRDefault="00996580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Информирование юридических лиц, индивидуальных предпринимателей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 граждан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администрации МО Назиевское городское поселение 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в информационно-телек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оммуникационной сети «Интернет»</w:t>
      </w:r>
      <w:r w:rsidRPr="00996580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6C7917" w:rsidRPr="006C7917" w:rsidRDefault="006C7917" w:rsidP="00C413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hAnsi="Times New Roman" w:cs="Times New Roman"/>
          <w:spacing w:val="1"/>
          <w:sz w:val="24"/>
          <w:szCs w:val="24"/>
        </w:rPr>
        <w:t xml:space="preserve">Проведённая </w:t>
      </w:r>
      <w:r w:rsidR="009434C4">
        <w:rPr>
          <w:rFonts w:ascii="Times New Roman" w:hAnsi="Times New Roman" w:cs="Times New Roman"/>
          <w:spacing w:val="1"/>
          <w:sz w:val="24"/>
          <w:szCs w:val="24"/>
        </w:rPr>
        <w:t xml:space="preserve">Контрольным органом </w:t>
      </w:r>
      <w:r w:rsidR="001D5BD2">
        <w:rPr>
          <w:rFonts w:ascii="Times New Roman" w:hAnsi="Times New Roman" w:cs="Times New Roman"/>
          <w:spacing w:val="1"/>
          <w:sz w:val="24"/>
          <w:szCs w:val="24"/>
        </w:rPr>
        <w:t>в 2023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C7917">
        <w:rPr>
          <w:rFonts w:ascii="Times New Roman" w:hAnsi="Times New Roman" w:cs="Times New Roman"/>
          <w:spacing w:val="1"/>
          <w:sz w:val="24"/>
          <w:szCs w:val="24"/>
        </w:rPr>
        <w:t>году работа</w:t>
      </w: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4D108D" w:rsidRPr="00DF184E" w:rsidRDefault="006C7917" w:rsidP="006C7917">
      <w:pPr>
        <w:pStyle w:val="a3"/>
        <w:spacing w:before="0" w:beforeAutospacing="0" w:after="0" w:afterAutospacing="0"/>
        <w:jc w:val="both"/>
      </w:pPr>
      <w:r>
        <w:t xml:space="preserve">    </w:t>
      </w:r>
    </w:p>
    <w:p w:rsidR="00B359B0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917">
        <w:rPr>
          <w:rFonts w:ascii="Times New Roman" w:hAnsi="Times New Roman" w:cs="Times New Roman"/>
          <w:b/>
          <w:sz w:val="24"/>
          <w:szCs w:val="24"/>
        </w:rPr>
        <w:t>2. Цели и задачи реализации П</w:t>
      </w: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жилищного контроля</w:t>
      </w:r>
      <w:r w:rsidRPr="006C79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 xml:space="preserve">- предотвращение угрозы причинения, либо причинения вреда </w:t>
      </w:r>
      <w:r w:rsidRPr="00E967EE">
        <w:rPr>
          <w:rFonts w:ascii="Times New Roman" w:hAnsi="Times New Roman" w:cs="Times New Roman"/>
          <w:sz w:val="24"/>
          <w:szCs w:val="24"/>
          <w:highlight w:val="white"/>
        </w:rPr>
        <w:t>(ущерба) охраняемым законом ценностям</w:t>
      </w:r>
      <w:r w:rsidRPr="00E967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7917">
        <w:rPr>
          <w:rFonts w:ascii="Times New Roman" w:eastAsia="Calibri" w:hAnsi="Times New Roman" w:cs="Times New Roman"/>
          <w:sz w:val="24"/>
          <w:szCs w:val="24"/>
        </w:rPr>
        <w:t>вследствие нарушений обязательных требований;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6C7917" w:rsidRPr="006C7917" w:rsidRDefault="006C7917" w:rsidP="006C7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917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</w:t>
      </w:r>
      <w:r w:rsidR="00E967EE" w:rsidRPr="00E967EE">
        <w:rPr>
          <w:rFonts w:ascii="Times New Roman" w:hAnsi="Times New Roman" w:cs="Times New Roman"/>
          <w:sz w:val="24"/>
          <w:szCs w:val="24"/>
          <w:highlight w:val="white"/>
        </w:rPr>
        <w:t xml:space="preserve"> охраняемым законом ценностям</w:t>
      </w:r>
      <w:r w:rsidRPr="006C7917">
        <w:rPr>
          <w:rFonts w:ascii="Times New Roman" w:eastAsia="Calibri" w:hAnsi="Times New Roman" w:cs="Times New Roman"/>
          <w:sz w:val="24"/>
          <w:szCs w:val="24"/>
        </w:rPr>
        <w:t>, выработка и реализация профилактических мер, способствующих ее снижению;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C7917" w:rsidRPr="006C7917" w:rsidRDefault="006C7917" w:rsidP="006C7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917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7F38" w:rsidRDefault="00DC7F38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4C4" w:rsidRDefault="009434C4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E967EE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374F6" w:rsidRPr="00DF184E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p w:rsidR="00EE088F" w:rsidRDefault="00EE088F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 xml:space="preserve">1. В </w:t>
      </w:r>
      <w:r w:rsidR="009434C4">
        <w:rPr>
          <w:rFonts w:ascii="Times New Roman" w:hAnsi="Times New Roman" w:cs="Times New Roman"/>
          <w:sz w:val="24"/>
          <w:szCs w:val="24"/>
        </w:rPr>
        <w:t>соответствии с Положением о</w:t>
      </w:r>
      <w:r w:rsidRPr="00EE088F">
        <w:rPr>
          <w:rFonts w:ascii="Times New Roman" w:hAnsi="Times New Roman" w:cs="Times New Roman"/>
          <w:sz w:val="24"/>
          <w:szCs w:val="24"/>
        </w:rPr>
        <w:t xml:space="preserve"> муни</w:t>
      </w:r>
      <w:r w:rsidR="009434C4">
        <w:rPr>
          <w:rFonts w:ascii="Times New Roman" w:hAnsi="Times New Roman" w:cs="Times New Roman"/>
          <w:sz w:val="24"/>
          <w:szCs w:val="24"/>
        </w:rPr>
        <w:t>ципальном жилищном контроле</w:t>
      </w:r>
      <w:r w:rsidR="002C3E53">
        <w:rPr>
          <w:rFonts w:ascii="Times New Roman" w:hAnsi="Times New Roman" w:cs="Times New Roman"/>
          <w:sz w:val="24"/>
          <w:szCs w:val="24"/>
        </w:rPr>
        <w:t>, утвержденным</w:t>
      </w:r>
      <w:r w:rsidRPr="00EE088F">
        <w:rPr>
          <w:rFonts w:ascii="Times New Roman" w:hAnsi="Times New Roman" w:cs="Times New Roman"/>
          <w:sz w:val="24"/>
          <w:szCs w:val="24"/>
        </w:rPr>
        <w:t xml:space="preserve"> р</w:t>
      </w:r>
      <w:r w:rsidR="002C3E53">
        <w:rPr>
          <w:rFonts w:ascii="Times New Roman" w:hAnsi="Times New Roman" w:cs="Times New Roman"/>
          <w:sz w:val="24"/>
          <w:szCs w:val="24"/>
        </w:rPr>
        <w:t>ешением совета депутатов МО Назиевское городское поселение от 26.07.2022 № 18</w:t>
      </w:r>
      <w:r w:rsidRPr="00EE088F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EE0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информирование;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объявление предостережения;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консультирование;</w:t>
      </w:r>
    </w:p>
    <w:p w:rsidR="00EE088F" w:rsidRP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088F">
        <w:rPr>
          <w:rFonts w:ascii="Times New Roman" w:hAnsi="Times New Roman" w:cs="Times New Roman"/>
          <w:sz w:val="24"/>
          <w:szCs w:val="24"/>
        </w:rPr>
        <w:t xml:space="preserve"> профилактический визит.</w:t>
      </w:r>
    </w:p>
    <w:p w:rsidR="00EE088F" w:rsidRDefault="00EE088F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88F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7F38" w:rsidRPr="00EE088F" w:rsidRDefault="00DC7F38" w:rsidP="00E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F38" w:rsidRPr="00DC7F38" w:rsidRDefault="00DC7F38" w:rsidP="00DC7F38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DC7F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Показатели результативности и эффективности Программы</w:t>
      </w:r>
    </w:p>
    <w:p w:rsidR="00DC7F38" w:rsidRPr="00DC7F38" w:rsidRDefault="00DC7F38" w:rsidP="00DC7F3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C7F38" w:rsidRPr="00DC7F38" w:rsidRDefault="00DC7F38" w:rsidP="00DC7F38">
      <w:pPr>
        <w:spacing w:after="0" w:line="20" w:lineRule="atLeast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E967EE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DC7F38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F4EC1" w:rsidRPr="007F4EC1" w:rsidRDefault="007F4EC1" w:rsidP="007F4EC1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7F4EC1">
        <w:rPr>
          <w:rStyle w:val="af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7F38" w:rsidRPr="007F4EC1" w:rsidRDefault="007F4EC1" w:rsidP="007F4EC1">
      <w:pPr>
        <w:autoSpaceDE w:val="0"/>
        <w:autoSpaceDN w:val="0"/>
        <w:spacing w:after="0" w:line="20" w:lineRule="atLeast"/>
        <w:jc w:val="both"/>
        <w:outlineLvl w:val="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>2. Сведения о достижении показателей результативности и эффективно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сти Программы включаются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3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Контрольным органом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доклада о  муниципальном жилищном контроле</w:t>
      </w:r>
      <w:r w:rsidRPr="007F4E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C7F38" w:rsidRDefault="00DC7F38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F4EC1" w:rsidRPr="00DC7F38" w:rsidRDefault="007F4EC1" w:rsidP="00DC7F38">
      <w:pPr>
        <w:autoSpaceDE w:val="0"/>
        <w:autoSpaceDN w:val="0"/>
        <w:spacing w:after="0" w:line="2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374F6" w:rsidRDefault="008374F6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4EC1" w:rsidRDefault="007F4EC1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4C8D" w:rsidRDefault="00844C8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4C8D" w:rsidRDefault="00844C8D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C3E53" w:rsidRDefault="002C3E53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434C4" w:rsidRDefault="009434C4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4EC1" w:rsidRPr="00E32774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32774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Приложение к Программе</w:t>
      </w:r>
    </w:p>
    <w:p w:rsidR="007F4EC1" w:rsidRPr="00DF184E" w:rsidRDefault="007F4EC1" w:rsidP="007F4EC1">
      <w:pPr>
        <w:autoSpaceDN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686"/>
        <w:gridCol w:w="2268"/>
        <w:gridCol w:w="1842"/>
      </w:tblGrid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F4EC1">
              <w:rPr>
                <w:rFonts w:ascii="Times New Roman" w:eastAsia="Calibri" w:hAnsi="Times New Roman" w:cs="Times New Roman"/>
              </w:rPr>
              <w:t>№</w:t>
            </w:r>
          </w:p>
          <w:p w:rsidR="007F4EC1" w:rsidRPr="007F4EC1" w:rsidRDefault="007F4EC1" w:rsidP="007F4EC1">
            <w:pPr>
              <w:pStyle w:val="Default"/>
              <w:spacing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E32774" w:rsidRDefault="007F4EC1" w:rsidP="007F4EC1">
            <w:pPr>
              <w:spacing w:after="0" w:line="20" w:lineRule="atLeast"/>
              <w:ind w:firstLine="3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E32774" w:rsidRDefault="00C84CF8" w:rsidP="007F4EC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F4EC1" w:rsidRPr="00E32774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тветственные за реализацию мероприятия</w:t>
            </w:r>
          </w:p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E32774" w:rsidRDefault="007F4EC1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77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7F4EC1" w:rsidRPr="00B5315D" w:rsidTr="00E3277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 в течение года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pStyle w:val="Default"/>
              <w:spacing w:line="2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сфере муниципального жилищного контроля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направлении</w:t>
            </w:r>
            <w:r w:rsidR="0083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в адрес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F8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7F4EC1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  <w:tr w:rsidR="007F4EC1" w:rsidRPr="00B5315D" w:rsidTr="00E3277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8328AC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 в актуальном состоянии на официальном сайте</w:t>
            </w:r>
            <w:r w:rsidR="00A6472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7F4EC1">
              <w:rPr>
                <w:rFonts w:ascii="Times New Roman" w:hAnsi="Times New Roman" w:cs="Times New Roman"/>
                <w:sz w:val="20"/>
                <w:szCs w:val="20"/>
              </w:rPr>
              <w:t xml:space="preserve"> в сети "Интернет" </w:t>
            </w:r>
            <w:r w:rsidR="008328AC">
              <w:rPr>
                <w:rFonts w:ascii="Times New Roman" w:hAnsi="Times New Roman" w:cs="Times New Roman"/>
                <w:sz w:val="20"/>
                <w:szCs w:val="20"/>
              </w:rPr>
              <w:t>перечня нормативных правовых актов, содержащих обязательные требования, оценка соблюдения которых является предметом муниципального контроля, а так же информацию о мерах ответственности, применяемых при нарушении обязательных требований.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8328AC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8328AC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C1" w:rsidRPr="007F4EC1" w:rsidRDefault="00C84CF8" w:rsidP="008328A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4EC1" w:rsidRPr="00B5315D" w:rsidTr="00E3277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spacing w:after="0" w:line="2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C1" w:rsidRPr="007F4EC1" w:rsidRDefault="007F4EC1" w:rsidP="007F4EC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органом 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консультаций по вопросам</w:t>
            </w:r>
            <w:r w:rsidR="00C84CF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1) организация и осуществление муниципального жилищного контроля;</w:t>
            </w:r>
          </w:p>
          <w:p w:rsidR="00C84CF8" w:rsidRPr="00C84CF8" w:rsidRDefault="00C84CF8" w:rsidP="00C84CF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2) порядок осуществления контрольных мероприятий, установленных настоящим Положением;</w:t>
            </w:r>
          </w:p>
          <w:p w:rsidR="00C84CF8" w:rsidRPr="00C84CF8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7F4EC1" w:rsidRPr="007F4EC1" w:rsidRDefault="00C84CF8" w:rsidP="00C84CF8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 w:rsidRPr="00C84CF8">
              <w:rPr>
                <w:color w:val="000000"/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4CF8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774" w:rsidRDefault="00E32774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C84CF8" w:rsidP="00C84CF8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7F4EC1" w:rsidP="00844C8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F4EC1" w:rsidRPr="00B5315D" w:rsidTr="00E327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C84CF8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EC1" w:rsidRPr="007F4EC1" w:rsidRDefault="007F4EC1" w:rsidP="007F4EC1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D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="009434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Контрольным 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органом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рмирования контролируемых лиц о соблюдении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обязательных требованиях, предъявляемых к его деятельности либо к принадлеж</w:t>
            </w:r>
            <w:r w:rsidR="00844C8D">
              <w:rPr>
                <w:rFonts w:ascii="Times New Roman" w:eastAsia="Calibri" w:hAnsi="Times New Roman" w:cs="Times New Roman"/>
                <w:sz w:val="20"/>
                <w:szCs w:val="20"/>
              </w:rPr>
              <w:t>ащим ему объектам  контроля.</w:t>
            </w:r>
            <w:r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8D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администрации, уполномоченное на осуществление муниципального жилищного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EC1" w:rsidRPr="007F4EC1" w:rsidRDefault="00844C8D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7F4EC1" w:rsidRPr="007F4E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течение года (при наличии оснований).</w:t>
            </w:r>
          </w:p>
          <w:p w:rsidR="007F4EC1" w:rsidRPr="007F4EC1" w:rsidRDefault="007F4EC1" w:rsidP="00844C8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5016B" w:rsidRPr="00E5016B" w:rsidRDefault="00E5016B" w:rsidP="00844C8D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016B" w:rsidRPr="00E5016B" w:rsidSect="0098401F">
      <w:footerReference w:type="default" r:id="rId11"/>
      <w:pgSz w:w="11906" w:h="16838"/>
      <w:pgMar w:top="851" w:right="850" w:bottom="284" w:left="1701" w:header="567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80" w:rsidRDefault="00CA5B80" w:rsidP="0098401F">
      <w:pPr>
        <w:spacing w:after="0" w:line="240" w:lineRule="auto"/>
      </w:pPr>
      <w:r>
        <w:separator/>
      </w:r>
    </w:p>
  </w:endnote>
  <w:endnote w:type="continuationSeparator" w:id="1">
    <w:p w:rsidR="00CA5B80" w:rsidRDefault="00CA5B80" w:rsidP="009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974"/>
      <w:docPartObj>
        <w:docPartGallery w:val="Page Numbers (Bottom of Page)"/>
        <w:docPartUnique/>
      </w:docPartObj>
    </w:sdtPr>
    <w:sdtContent>
      <w:p w:rsidR="00C84CF8" w:rsidRDefault="00C12F9E">
        <w:pPr>
          <w:pStyle w:val="ad"/>
          <w:jc w:val="right"/>
        </w:pPr>
        <w:fldSimple w:instr=" PAGE   \* MERGEFORMAT ">
          <w:r w:rsidR="00CE5D40">
            <w:rPr>
              <w:noProof/>
            </w:rPr>
            <w:t>2</w:t>
          </w:r>
        </w:fldSimple>
      </w:p>
    </w:sdtContent>
  </w:sdt>
  <w:p w:rsidR="00C84CF8" w:rsidRDefault="00C84C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80" w:rsidRDefault="00CA5B80" w:rsidP="0098401F">
      <w:pPr>
        <w:spacing w:after="0" w:line="240" w:lineRule="auto"/>
      </w:pPr>
      <w:r>
        <w:separator/>
      </w:r>
    </w:p>
  </w:footnote>
  <w:footnote w:type="continuationSeparator" w:id="1">
    <w:p w:rsidR="00CA5B80" w:rsidRDefault="00CA5B80" w:rsidP="0098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2C0"/>
    <w:rsid w:val="00002B46"/>
    <w:rsid w:val="00065D10"/>
    <w:rsid w:val="00072ED9"/>
    <w:rsid w:val="00077B27"/>
    <w:rsid w:val="000D28B3"/>
    <w:rsid w:val="001263F3"/>
    <w:rsid w:val="001675CC"/>
    <w:rsid w:val="001B6705"/>
    <w:rsid w:val="001D5BD2"/>
    <w:rsid w:val="001F09A8"/>
    <w:rsid w:val="00205314"/>
    <w:rsid w:val="00245DE6"/>
    <w:rsid w:val="002850EA"/>
    <w:rsid w:val="002C3E53"/>
    <w:rsid w:val="003A1BCC"/>
    <w:rsid w:val="004317FF"/>
    <w:rsid w:val="00433C7A"/>
    <w:rsid w:val="004D108D"/>
    <w:rsid w:val="004E1A2C"/>
    <w:rsid w:val="00555D25"/>
    <w:rsid w:val="005A7920"/>
    <w:rsid w:val="005F4D0C"/>
    <w:rsid w:val="006377DD"/>
    <w:rsid w:val="00695D80"/>
    <w:rsid w:val="006C7917"/>
    <w:rsid w:val="006D66B5"/>
    <w:rsid w:val="006E40A5"/>
    <w:rsid w:val="00714D47"/>
    <w:rsid w:val="00781ED4"/>
    <w:rsid w:val="00795310"/>
    <w:rsid w:val="007964C7"/>
    <w:rsid w:val="007B0127"/>
    <w:rsid w:val="007C6587"/>
    <w:rsid w:val="007E548A"/>
    <w:rsid w:val="007E58EE"/>
    <w:rsid w:val="007F4EC1"/>
    <w:rsid w:val="007F7B28"/>
    <w:rsid w:val="008328AC"/>
    <w:rsid w:val="008374F6"/>
    <w:rsid w:val="00844C8D"/>
    <w:rsid w:val="00915B61"/>
    <w:rsid w:val="009434C4"/>
    <w:rsid w:val="00974947"/>
    <w:rsid w:val="0098401F"/>
    <w:rsid w:val="00996580"/>
    <w:rsid w:val="009E1302"/>
    <w:rsid w:val="00A64721"/>
    <w:rsid w:val="00A77DA6"/>
    <w:rsid w:val="00B1634B"/>
    <w:rsid w:val="00B359B0"/>
    <w:rsid w:val="00BE2303"/>
    <w:rsid w:val="00BF60AB"/>
    <w:rsid w:val="00C010AE"/>
    <w:rsid w:val="00C12F9E"/>
    <w:rsid w:val="00C413A5"/>
    <w:rsid w:val="00C629AD"/>
    <w:rsid w:val="00C84CF8"/>
    <w:rsid w:val="00CA5B80"/>
    <w:rsid w:val="00CC1EBD"/>
    <w:rsid w:val="00CE5D40"/>
    <w:rsid w:val="00D74560"/>
    <w:rsid w:val="00D762B9"/>
    <w:rsid w:val="00DC3C1B"/>
    <w:rsid w:val="00DC7F38"/>
    <w:rsid w:val="00DD6660"/>
    <w:rsid w:val="00DF184E"/>
    <w:rsid w:val="00DF1C6A"/>
    <w:rsid w:val="00E262C0"/>
    <w:rsid w:val="00E32774"/>
    <w:rsid w:val="00E5016B"/>
    <w:rsid w:val="00E967EE"/>
    <w:rsid w:val="00EC4346"/>
    <w:rsid w:val="00EE088F"/>
    <w:rsid w:val="00EF7974"/>
    <w:rsid w:val="00F1071F"/>
    <w:rsid w:val="00F57EA6"/>
    <w:rsid w:val="00F87D62"/>
    <w:rsid w:val="00FE209F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8401F"/>
  </w:style>
  <w:style w:type="paragraph" w:styleId="ad">
    <w:name w:val="footer"/>
    <w:basedOn w:val="a"/>
    <w:link w:val="ae"/>
    <w:uiPriority w:val="99"/>
    <w:unhideWhenUsed/>
    <w:rsid w:val="009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01F"/>
  </w:style>
  <w:style w:type="character" w:styleId="af">
    <w:name w:val="Emphasis"/>
    <w:qFormat/>
    <w:rsid w:val="00996580"/>
    <w:rPr>
      <w:i/>
      <w:iCs/>
    </w:rPr>
  </w:style>
  <w:style w:type="paragraph" w:styleId="af0">
    <w:name w:val="footnote text"/>
    <w:basedOn w:val="a"/>
    <w:link w:val="af1"/>
    <w:rsid w:val="006C7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6C791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sid w:val="006C7917"/>
    <w:rPr>
      <w:vertAlign w:val="superscript"/>
    </w:rPr>
  </w:style>
  <w:style w:type="paragraph" w:customStyle="1" w:styleId="Default">
    <w:name w:val="Default"/>
    <w:rsid w:val="007F4EC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8D52-0E37-4AE2-969A-AA8C755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23</cp:revision>
  <dcterms:created xsi:type="dcterms:W3CDTF">2021-10-12T11:05:00Z</dcterms:created>
  <dcterms:modified xsi:type="dcterms:W3CDTF">2023-12-18T07:35:00Z</dcterms:modified>
</cp:coreProperties>
</file>