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A6B39">
        <w:rPr>
          <w:b/>
          <w:sz w:val="28"/>
          <w:szCs w:val="28"/>
        </w:rPr>
        <w:t>Безопасность детей в период каникул</w:t>
      </w:r>
    </w:p>
    <w:p w:rsidR="00815A8E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Бытовой травматизм –</w:t>
      </w:r>
      <w:r w:rsidRPr="006A6B39">
        <w:rPr>
          <w:sz w:val="28"/>
          <w:szCs w:val="28"/>
        </w:rPr>
        <w:t xml:space="preserve"> самый распространенный, и при</w:t>
      </w:r>
      <w:r>
        <w:rPr>
          <w:sz w:val="28"/>
          <w:szCs w:val="28"/>
        </w:rPr>
        <w:t>чина его в большинстве случаев –</w:t>
      </w:r>
      <w:r w:rsidRPr="006A6B39">
        <w:rPr>
          <w:sz w:val="28"/>
          <w:szCs w:val="28"/>
        </w:rPr>
        <w:t xml:space="preserve">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</w:t>
      </w:r>
      <w:r>
        <w:rPr>
          <w:sz w:val="28"/>
          <w:szCs w:val="28"/>
        </w:rPr>
        <w:t xml:space="preserve"> утюгом можно обжечься, ножом – </w:t>
      </w:r>
      <w:r w:rsidRPr="006A6B39">
        <w:rPr>
          <w:sz w:val="28"/>
          <w:szCs w:val="28"/>
        </w:rPr>
        <w:t>порезаться</w:t>
      </w:r>
      <w:r>
        <w:rPr>
          <w:sz w:val="28"/>
          <w:szCs w:val="28"/>
        </w:rPr>
        <w:t>, а кипятком –</w:t>
      </w:r>
      <w:r w:rsidRPr="006A6B39">
        <w:rPr>
          <w:sz w:val="28"/>
          <w:szCs w:val="28"/>
        </w:rPr>
        <w:t xml:space="preserve"> ошпариться.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sz w:val="28"/>
          <w:szCs w:val="28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sz w:val="28"/>
          <w:szCs w:val="28"/>
        </w:rPr>
        <w:t xml:space="preserve">Позаботьтесь о том, чтобы ребёнок был заметен </w:t>
      </w:r>
      <w:r>
        <w:rPr>
          <w:sz w:val="28"/>
          <w:szCs w:val="28"/>
        </w:rPr>
        <w:t xml:space="preserve">на дороге в тёмное время суток. </w:t>
      </w:r>
      <w:r w:rsidRPr="006A6B39">
        <w:rPr>
          <w:sz w:val="28"/>
          <w:szCs w:val="28"/>
        </w:rPr>
        <w:t xml:space="preserve">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6A6B39">
        <w:rPr>
          <w:sz w:val="28"/>
          <w:szCs w:val="28"/>
        </w:rPr>
        <w:t>стикеры</w:t>
      </w:r>
      <w:proofErr w:type="spellEnd"/>
      <w:r w:rsidRPr="006A6B39">
        <w:rPr>
          <w:sz w:val="28"/>
          <w:szCs w:val="28"/>
        </w:rPr>
        <w:t xml:space="preserve">, </w:t>
      </w:r>
      <w:proofErr w:type="spellStart"/>
      <w:r w:rsidRPr="006A6B39">
        <w:rPr>
          <w:sz w:val="28"/>
          <w:szCs w:val="28"/>
        </w:rPr>
        <w:t>фликеры-подсветки</w:t>
      </w:r>
      <w:proofErr w:type="spellEnd"/>
      <w:r w:rsidRPr="006A6B39">
        <w:rPr>
          <w:sz w:val="28"/>
          <w:szCs w:val="28"/>
        </w:rPr>
        <w:t xml:space="preserve">, </w:t>
      </w:r>
      <w:proofErr w:type="spellStart"/>
      <w:r w:rsidRPr="006A6B39">
        <w:rPr>
          <w:sz w:val="28"/>
          <w:szCs w:val="28"/>
        </w:rPr>
        <w:t>фликеры-браслеты</w:t>
      </w:r>
      <w:proofErr w:type="spellEnd"/>
      <w:r w:rsidRPr="006A6B39">
        <w:rPr>
          <w:sz w:val="28"/>
          <w:szCs w:val="28"/>
        </w:rPr>
        <w:t xml:space="preserve">. Наиболее заметными являются </w:t>
      </w:r>
      <w:proofErr w:type="spellStart"/>
      <w:r w:rsidRPr="006A6B39">
        <w:rPr>
          <w:sz w:val="28"/>
          <w:szCs w:val="28"/>
        </w:rPr>
        <w:t>фликеры</w:t>
      </w:r>
      <w:proofErr w:type="spellEnd"/>
      <w:r w:rsidRPr="006A6B39">
        <w:rPr>
          <w:sz w:val="28"/>
          <w:szCs w:val="28"/>
        </w:rPr>
        <w:t xml:space="preserve"> белого или лимонно-жёлтого сета. Чтобы ребёнок был заметен даже издалека, рекомендуется размещать светоотражающие элементы на верхней одежде со всех </w:t>
      </w:r>
      <w:r>
        <w:rPr>
          <w:sz w:val="28"/>
          <w:szCs w:val="28"/>
        </w:rPr>
        <w:t>сторон, в том числе на рукавах.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sz w:val="28"/>
          <w:szCs w:val="28"/>
        </w:rPr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sz w:val="28"/>
          <w:szCs w:val="28"/>
        </w:rPr>
        <w:t xml:space="preserve">Кроме того, ребенок должен знать и основные правила пожарной безопасности. О том, что нельзя играть со спичками и зажигалками, нельзя оставлять без </w:t>
      </w:r>
      <w:r>
        <w:rPr>
          <w:sz w:val="28"/>
          <w:szCs w:val="28"/>
        </w:rPr>
        <w:t>присмотра электроприборы и т.д.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sz w:val="28"/>
          <w:szCs w:val="28"/>
        </w:rPr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sz w:val="28"/>
          <w:szCs w:val="28"/>
        </w:rPr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sz w:val="28"/>
          <w:szCs w:val="28"/>
        </w:rPr>
        <w:t xml:space="preserve"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</w:t>
      </w:r>
      <w:r w:rsidRPr="006A6B39">
        <w:rPr>
          <w:b/>
          <w:sz w:val="28"/>
          <w:szCs w:val="28"/>
        </w:rPr>
        <w:t xml:space="preserve">– </w:t>
      </w:r>
      <w:r w:rsidRPr="006A6B39">
        <w:rPr>
          <w:rStyle w:val="a5"/>
          <w:b w:val="0"/>
          <w:sz w:val="28"/>
          <w:szCs w:val="28"/>
        </w:rPr>
        <w:t>служба спасения - «01»</w:t>
      </w:r>
      <w:r>
        <w:rPr>
          <w:rStyle w:val="a5"/>
          <w:b w:val="0"/>
          <w:sz w:val="28"/>
          <w:szCs w:val="28"/>
        </w:rPr>
        <w:t>,</w:t>
      </w:r>
      <w:r w:rsidRPr="006A6B39">
        <w:rPr>
          <w:rStyle w:val="a5"/>
          <w:b w:val="0"/>
          <w:sz w:val="28"/>
          <w:szCs w:val="28"/>
        </w:rPr>
        <w:t xml:space="preserve"> «101</w:t>
      </w:r>
      <w:r w:rsidRPr="006A6B39">
        <w:rPr>
          <w:b/>
          <w:sz w:val="28"/>
          <w:szCs w:val="28"/>
        </w:rPr>
        <w:t xml:space="preserve">», </w:t>
      </w:r>
      <w:r w:rsidRPr="006A6B39">
        <w:rPr>
          <w:sz w:val="28"/>
          <w:szCs w:val="28"/>
        </w:rPr>
        <w:t>а с сотового телефона существует единый для всех абонентов сотовой связи номер -</w:t>
      </w:r>
      <w:r>
        <w:rPr>
          <w:b/>
          <w:sz w:val="28"/>
          <w:szCs w:val="28"/>
        </w:rPr>
        <w:t xml:space="preserve"> </w:t>
      </w:r>
      <w:r w:rsidRPr="006A6B39">
        <w:rPr>
          <w:rStyle w:val="a5"/>
          <w:b w:val="0"/>
          <w:sz w:val="28"/>
          <w:szCs w:val="28"/>
        </w:rPr>
        <w:t>«112»</w:t>
      </w:r>
      <w:r w:rsidRPr="006A6B39">
        <w:rPr>
          <w:b/>
          <w:sz w:val="28"/>
          <w:szCs w:val="28"/>
        </w:rPr>
        <w:t>.</w:t>
      </w:r>
    </w:p>
    <w:p w:rsidR="00815A8E" w:rsidRDefault="00815A8E" w:rsidP="00815A8E">
      <w:pPr>
        <w:pStyle w:val="a6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6A6B39">
        <w:rPr>
          <w:rStyle w:val="a5"/>
          <w:b w:val="0"/>
          <w:sz w:val="28"/>
          <w:szCs w:val="28"/>
        </w:rPr>
        <w:t>Полезную информацию в понятной и адаптированной для ребенка и подростка форме Вы можете получить на сайте</w:t>
      </w:r>
      <w:r>
        <w:rPr>
          <w:rStyle w:val="a5"/>
          <w:b w:val="0"/>
          <w:sz w:val="28"/>
          <w:szCs w:val="28"/>
        </w:rPr>
        <w:t xml:space="preserve"> </w:t>
      </w:r>
      <w:r w:rsidRPr="006A6B39">
        <w:rPr>
          <w:rStyle w:val="a5"/>
          <w:b w:val="0"/>
          <w:sz w:val="28"/>
          <w:szCs w:val="28"/>
        </w:rPr>
        <w:t>Межведомственный портал детской безопасности</w:t>
      </w:r>
      <w:r>
        <w:rPr>
          <w:rStyle w:val="a5"/>
          <w:sz w:val="28"/>
          <w:szCs w:val="28"/>
        </w:rPr>
        <w:t xml:space="preserve"> </w:t>
      </w:r>
      <w:hyperlink r:id="rId5" w:history="1">
        <w:r w:rsidRPr="000A180B">
          <w:rPr>
            <w:rStyle w:val="a4"/>
            <w:sz w:val="28"/>
            <w:szCs w:val="28"/>
          </w:rPr>
          <w:t>http://spas-extreme.ru</w:t>
        </w:r>
      </w:hyperlink>
      <w:r>
        <w:rPr>
          <w:rStyle w:val="a5"/>
          <w:sz w:val="28"/>
          <w:szCs w:val="28"/>
        </w:rPr>
        <w:t>.</w:t>
      </w:r>
    </w:p>
    <w:p w:rsidR="00815A8E" w:rsidRPr="006A6B39" w:rsidRDefault="00815A8E" w:rsidP="00815A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B39">
        <w:rPr>
          <w:rStyle w:val="a5"/>
          <w:b w:val="0"/>
          <w:sz w:val="28"/>
          <w:szCs w:val="28"/>
        </w:rPr>
        <w:t>Также видеоролики и памятки пожарной безопасности можно скачать по ссылке:</w:t>
      </w:r>
      <w:r>
        <w:rPr>
          <w:rStyle w:val="a5"/>
          <w:sz w:val="28"/>
          <w:szCs w:val="28"/>
        </w:rPr>
        <w:t xml:space="preserve"> </w:t>
      </w:r>
      <w:hyperlink r:id="rId6" w:history="1">
        <w:r w:rsidRPr="000A180B">
          <w:rPr>
            <w:rStyle w:val="a4"/>
            <w:sz w:val="28"/>
            <w:szCs w:val="28"/>
          </w:rPr>
          <w:t>https://www.mchs.gov.ru/dop/info/individual/Bitovie_CHS/item/8143652</w:t>
        </w:r>
      </w:hyperlink>
      <w:r>
        <w:rPr>
          <w:rStyle w:val="a5"/>
          <w:sz w:val="28"/>
          <w:szCs w:val="28"/>
        </w:rPr>
        <w:t xml:space="preserve"> </w:t>
      </w:r>
    </w:p>
    <w:p w:rsidR="00815A8E" w:rsidRPr="004402C4" w:rsidRDefault="00815A8E" w:rsidP="00815A8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15A8E" w:rsidRPr="00815A8E" w:rsidRDefault="00815A8E" w:rsidP="00815A8E">
      <w:pPr>
        <w:pStyle w:val="a6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</w:p>
    <w:p w:rsidR="00815A8E" w:rsidRPr="00815A8E" w:rsidRDefault="00815A8E" w:rsidP="00815A8E">
      <w:pPr>
        <w:pStyle w:val="a6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  <w:r w:rsidRPr="00815A8E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815A8E">
        <w:rPr>
          <w:b/>
          <w:i/>
          <w:color w:val="000000"/>
          <w:shd w:val="clear" w:color="auto" w:fill="FFFFFF"/>
        </w:rPr>
        <w:t>УНДиПР</w:t>
      </w:r>
      <w:proofErr w:type="spellEnd"/>
      <w:r w:rsidRPr="00815A8E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815A8E"/>
    <w:rsid w:val="00000C9C"/>
    <w:rsid w:val="000A737C"/>
    <w:rsid w:val="00261EA1"/>
    <w:rsid w:val="00265D2E"/>
    <w:rsid w:val="003842C6"/>
    <w:rsid w:val="003E656D"/>
    <w:rsid w:val="0042716C"/>
    <w:rsid w:val="00441F7B"/>
    <w:rsid w:val="004D1FDB"/>
    <w:rsid w:val="005254D1"/>
    <w:rsid w:val="005A13C7"/>
    <w:rsid w:val="00675FB6"/>
    <w:rsid w:val="0068452B"/>
    <w:rsid w:val="007E1084"/>
    <w:rsid w:val="007F4BDC"/>
    <w:rsid w:val="00815A8E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15A8E"/>
    <w:rPr>
      <w:color w:val="0000FF"/>
      <w:u w:val="single"/>
    </w:rPr>
  </w:style>
  <w:style w:type="character" w:styleId="a5">
    <w:name w:val="Strong"/>
    <w:uiPriority w:val="22"/>
    <w:qFormat/>
    <w:rsid w:val="00815A8E"/>
    <w:rPr>
      <w:b/>
      <w:bCs/>
    </w:rPr>
  </w:style>
  <w:style w:type="paragraph" w:styleId="a6">
    <w:name w:val="Normal (Web)"/>
    <w:basedOn w:val="a"/>
    <w:uiPriority w:val="99"/>
    <w:rsid w:val="00815A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hs.gov.ru/dop/info/individual/Bitovie_CHS/item/8143652" TargetMode="External"/><Relationship Id="rId5" Type="http://schemas.openxmlformats.org/officeDocument/2006/relationships/hyperlink" Target="http://spas-extrem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2019-05-21T07:18:00Z</dcterms:created>
  <dcterms:modified xsi:type="dcterms:W3CDTF">2019-05-21T07:20:00Z</dcterms:modified>
</cp:coreProperties>
</file>