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BC" w:rsidRPr="002E5053" w:rsidRDefault="00397BBC" w:rsidP="00397BBC">
      <w:pPr>
        <w:pStyle w:val="a4"/>
        <w:jc w:val="right"/>
        <w:rPr>
          <w:sz w:val="18"/>
          <w:szCs w:val="18"/>
        </w:rPr>
      </w:pPr>
      <w:r>
        <w:rPr>
          <w:sz w:val="18"/>
          <w:szCs w:val="18"/>
        </w:rPr>
        <w:t>О</w:t>
      </w:r>
      <w:r w:rsidRPr="002E5053">
        <w:rPr>
          <w:sz w:val="18"/>
          <w:szCs w:val="18"/>
        </w:rPr>
        <w:t>тчет по Приложению 7</w:t>
      </w:r>
    </w:p>
    <w:p w:rsidR="00397BBC" w:rsidRDefault="00397BBC" w:rsidP="00397BBC">
      <w:pPr>
        <w:pStyle w:val="a4"/>
        <w:jc w:val="right"/>
      </w:pPr>
      <w:r w:rsidRPr="002E5053">
        <w:rPr>
          <w:sz w:val="18"/>
          <w:szCs w:val="18"/>
        </w:rPr>
        <w:t>К Порядку разработки, реализации и оценки эффективности муниципальных программ</w:t>
      </w:r>
    </w:p>
    <w:p w:rsidR="00397BBC" w:rsidRDefault="00397BBC">
      <w:pPr>
        <w:rPr>
          <w:sz w:val="28"/>
          <w:szCs w:val="28"/>
        </w:rPr>
      </w:pPr>
    </w:p>
    <w:p w:rsidR="00397BBC" w:rsidRDefault="00397BBC">
      <w:pPr>
        <w:rPr>
          <w:sz w:val="28"/>
          <w:szCs w:val="28"/>
        </w:rPr>
      </w:pPr>
    </w:p>
    <w:p w:rsidR="00397BBC" w:rsidRPr="003E5868" w:rsidRDefault="00397BBC" w:rsidP="00397B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Pr="003E5868">
        <w:rPr>
          <w:rFonts w:ascii="Times New Roman" w:hAnsi="Times New Roman" w:cs="Times New Roman"/>
          <w:sz w:val="28"/>
          <w:szCs w:val="28"/>
        </w:rPr>
        <w:t xml:space="preserve"> результатов реализации муниципальной программы</w:t>
      </w:r>
    </w:p>
    <w:p w:rsidR="00397BBC" w:rsidRPr="00A44820" w:rsidRDefault="00397BBC" w:rsidP="00397B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44820">
        <w:rPr>
          <w:rFonts w:ascii="Times New Roman" w:hAnsi="Times New Roman" w:cs="Times New Roman"/>
          <w:sz w:val="28"/>
          <w:szCs w:val="28"/>
        </w:rPr>
        <w:t>«</w:t>
      </w:r>
      <w:r w:rsidRPr="00A44820">
        <w:rPr>
          <w:rStyle w:val="a8"/>
          <w:rFonts w:ascii="Times New Roman" w:eastAsia="Calibri" w:hAnsi="Times New Roman"/>
          <w:bCs w:val="0"/>
          <w:i/>
          <w:color w:val="000000"/>
          <w:sz w:val="28"/>
          <w:szCs w:val="28"/>
        </w:rPr>
        <w:t>О содействии развитию</w:t>
      </w:r>
      <w:r w:rsidRPr="00A44820">
        <w:rPr>
          <w:rStyle w:val="a8"/>
          <w:rFonts w:ascii="Times New Roman" w:eastAsia="Calibri" w:hAnsi="Times New Roman"/>
          <w:b w:val="0"/>
          <w:bCs w:val="0"/>
          <w:color w:val="000000"/>
          <w:sz w:val="28"/>
          <w:szCs w:val="28"/>
        </w:rPr>
        <w:t xml:space="preserve"> муниципального образования Назиевское городское поселение Кировского муниципального района </w:t>
      </w:r>
      <w:r w:rsidRPr="00A44820">
        <w:rPr>
          <w:rStyle w:val="a8"/>
          <w:rFonts w:ascii="Times New Roman" w:eastAsia="Calibri" w:hAnsi="Times New Roman"/>
          <w:b w:val="0"/>
          <w:bCs w:val="0"/>
          <w:color w:val="000000"/>
          <w:sz w:val="28"/>
          <w:szCs w:val="28"/>
          <w:u w:val="single"/>
        </w:rPr>
        <w:t xml:space="preserve">Ленинградской области  </w:t>
      </w:r>
      <w:r w:rsidRPr="00A44820">
        <w:rPr>
          <w:rStyle w:val="a8"/>
          <w:rFonts w:ascii="Times New Roman" w:eastAsia="Calibri" w:hAnsi="Times New Roman"/>
          <w:bCs w:val="0"/>
          <w:i/>
          <w:color w:val="000000"/>
          <w:sz w:val="28"/>
          <w:szCs w:val="28"/>
          <w:u w:val="single"/>
        </w:rPr>
        <w:t>части территории являющимся административным центрам</w:t>
      </w:r>
      <w:r w:rsidRPr="00A44820">
        <w:rPr>
          <w:rStyle w:val="a8"/>
          <w:rFonts w:ascii="Times New Roman" w:eastAsia="Calibri" w:hAnsi="Times New Roman"/>
          <w:b w:val="0"/>
          <w:bCs w:val="0"/>
          <w:color w:val="000000"/>
          <w:sz w:val="28"/>
          <w:szCs w:val="28"/>
          <w:u w:val="single"/>
        </w:rPr>
        <w:t xml:space="preserve"> поселения на 201</w:t>
      </w:r>
      <w:r>
        <w:rPr>
          <w:rStyle w:val="a8"/>
          <w:rFonts w:ascii="Times New Roman" w:eastAsia="Calibri" w:hAnsi="Times New Roman"/>
          <w:b w:val="0"/>
          <w:bCs w:val="0"/>
          <w:color w:val="000000"/>
          <w:sz w:val="28"/>
          <w:szCs w:val="28"/>
          <w:u w:val="single"/>
        </w:rPr>
        <w:t>7</w:t>
      </w:r>
      <w:r w:rsidRPr="00A44820">
        <w:rPr>
          <w:rStyle w:val="a8"/>
          <w:rFonts w:ascii="Times New Roman" w:eastAsia="Calibri" w:hAnsi="Times New Roman"/>
          <w:b w:val="0"/>
          <w:bCs w:val="0"/>
          <w:color w:val="000000"/>
          <w:sz w:val="28"/>
          <w:szCs w:val="28"/>
          <w:u w:val="single"/>
        </w:rPr>
        <w:t xml:space="preserve"> год</w:t>
      </w:r>
      <w:r w:rsidRPr="00A44820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397BBC" w:rsidRDefault="00397BBC" w:rsidP="00397BBC">
      <w:pPr>
        <w:pStyle w:val="ConsPlusNonformat"/>
        <w:jc w:val="center"/>
      </w:pPr>
      <w:r>
        <w:t xml:space="preserve"> (наименование муниципальной программы)</w:t>
      </w:r>
    </w:p>
    <w:p w:rsidR="00397BBC" w:rsidRPr="003E5868" w:rsidRDefault="00397BBC" w:rsidP="00397B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5868">
        <w:t>за 20</w:t>
      </w:r>
      <w:r>
        <w:t>16</w:t>
      </w:r>
      <w:r w:rsidRPr="003E5868">
        <w:t xml:space="preserve"> год</w:t>
      </w:r>
    </w:p>
    <w:p w:rsidR="00397BBC" w:rsidRDefault="00397BBC" w:rsidP="00397BBC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tbl>
      <w:tblPr>
        <w:tblW w:w="1522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160"/>
        <w:gridCol w:w="1296"/>
        <w:gridCol w:w="1296"/>
        <w:gridCol w:w="1296"/>
        <w:gridCol w:w="1188"/>
        <w:gridCol w:w="1944"/>
        <w:gridCol w:w="1080"/>
        <w:gridCol w:w="1620"/>
        <w:gridCol w:w="1404"/>
        <w:gridCol w:w="1404"/>
      </w:tblGrid>
      <w:tr w:rsidR="00397BBC" w:rsidRPr="00434CA1" w:rsidTr="003F0B32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N  </w:t>
            </w:r>
            <w:r w:rsidRPr="003E5868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Задачи,      </w:t>
            </w:r>
            <w:r w:rsidRPr="003E5868">
              <w:rPr>
                <w:sz w:val="20"/>
                <w:szCs w:val="20"/>
              </w:rPr>
              <w:br/>
              <w:t xml:space="preserve">направленные </w:t>
            </w:r>
            <w:r w:rsidRPr="003E5868">
              <w:rPr>
                <w:sz w:val="20"/>
                <w:szCs w:val="20"/>
              </w:rPr>
              <w:br/>
              <w:t>на достижение</w:t>
            </w:r>
            <w:r w:rsidRPr="003E5868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Планируемый объем    </w:t>
            </w:r>
            <w:r w:rsidRPr="003E5868">
              <w:rPr>
                <w:sz w:val="20"/>
                <w:szCs w:val="20"/>
              </w:rPr>
              <w:br/>
              <w:t xml:space="preserve">финансирования на    </w:t>
            </w:r>
            <w:r w:rsidRPr="003E5868">
              <w:rPr>
                <w:sz w:val="20"/>
                <w:szCs w:val="20"/>
              </w:rPr>
              <w:br/>
              <w:t>решение данной задачи</w:t>
            </w:r>
            <w:r w:rsidRPr="003E5868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Фактический объем   </w:t>
            </w:r>
            <w:r w:rsidRPr="003E5868">
              <w:rPr>
                <w:sz w:val="20"/>
                <w:szCs w:val="20"/>
              </w:rPr>
              <w:br/>
              <w:t xml:space="preserve">финансирования      </w:t>
            </w:r>
            <w:r w:rsidRPr="003E5868">
              <w:rPr>
                <w:sz w:val="20"/>
                <w:szCs w:val="20"/>
              </w:rPr>
              <w:br/>
              <w:t xml:space="preserve">на решение данной   </w:t>
            </w:r>
            <w:r w:rsidRPr="003E5868">
              <w:rPr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Количественные </w:t>
            </w:r>
            <w:r w:rsidRPr="003E5868">
              <w:rPr>
                <w:sz w:val="20"/>
                <w:szCs w:val="20"/>
              </w:rPr>
              <w:br/>
              <w:t xml:space="preserve">и/или          </w:t>
            </w:r>
            <w:r w:rsidRPr="003E5868">
              <w:rPr>
                <w:sz w:val="20"/>
                <w:szCs w:val="20"/>
              </w:rPr>
              <w:br/>
              <w:t xml:space="preserve">качественные   </w:t>
            </w:r>
            <w:r w:rsidRPr="003E5868">
              <w:rPr>
                <w:sz w:val="20"/>
                <w:szCs w:val="20"/>
              </w:rPr>
              <w:br/>
              <w:t xml:space="preserve">целевые        </w:t>
            </w:r>
            <w:r w:rsidRPr="003E5868">
              <w:rPr>
                <w:sz w:val="20"/>
                <w:szCs w:val="20"/>
              </w:rPr>
              <w:br/>
              <w:t xml:space="preserve">показатели,    </w:t>
            </w:r>
            <w:r w:rsidRPr="003E5868">
              <w:rPr>
                <w:sz w:val="20"/>
                <w:szCs w:val="20"/>
              </w:rPr>
              <w:br/>
              <w:t>характеризующие</w:t>
            </w:r>
            <w:r w:rsidRPr="003E5868">
              <w:rPr>
                <w:sz w:val="20"/>
                <w:szCs w:val="20"/>
              </w:rPr>
              <w:br/>
              <w:t xml:space="preserve">достижение     </w:t>
            </w:r>
            <w:r w:rsidRPr="003E5868">
              <w:rPr>
                <w:sz w:val="20"/>
                <w:szCs w:val="20"/>
              </w:rPr>
              <w:br/>
              <w:t>целей и решение</w:t>
            </w:r>
            <w:r w:rsidRPr="003E5868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Единица  </w:t>
            </w:r>
            <w:r w:rsidRPr="003E5868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Базовое      </w:t>
            </w:r>
            <w:r w:rsidRPr="003E5868">
              <w:rPr>
                <w:sz w:val="20"/>
                <w:szCs w:val="20"/>
              </w:rPr>
              <w:br/>
              <w:t xml:space="preserve">значение     </w:t>
            </w:r>
            <w:r w:rsidRPr="003E5868">
              <w:rPr>
                <w:sz w:val="20"/>
                <w:szCs w:val="20"/>
              </w:rPr>
              <w:br/>
              <w:t xml:space="preserve">показателя   </w:t>
            </w:r>
            <w:r w:rsidRPr="003E5868">
              <w:rPr>
                <w:sz w:val="20"/>
                <w:szCs w:val="20"/>
              </w:rPr>
              <w:br/>
              <w:t xml:space="preserve">(на начало   </w:t>
            </w:r>
            <w:r w:rsidRPr="003E5868">
              <w:rPr>
                <w:sz w:val="20"/>
                <w:szCs w:val="20"/>
              </w:rPr>
              <w:br/>
              <w:t xml:space="preserve">реализации   </w:t>
            </w:r>
            <w:r w:rsidRPr="003E5868">
              <w:rPr>
                <w:sz w:val="20"/>
                <w:szCs w:val="20"/>
              </w:rPr>
              <w:br/>
              <w:t>муниципальной</w:t>
            </w:r>
            <w:r w:rsidRPr="003E5868">
              <w:rPr>
                <w:sz w:val="20"/>
                <w:szCs w:val="20"/>
              </w:rPr>
              <w:br/>
              <w:t>программы)</w:t>
            </w:r>
          </w:p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Планируемое</w:t>
            </w:r>
            <w:r w:rsidRPr="003E586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значение   </w:t>
            </w:r>
            <w:r>
              <w:rPr>
                <w:sz w:val="20"/>
                <w:szCs w:val="20"/>
              </w:rPr>
              <w:br/>
              <w:t xml:space="preserve">показателя </w:t>
            </w:r>
            <w:r>
              <w:rPr>
                <w:sz w:val="20"/>
                <w:szCs w:val="20"/>
              </w:rPr>
              <w:br/>
              <w:t>на 2016 год</w:t>
            </w:r>
          </w:p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Достигнутое</w:t>
            </w:r>
            <w:r w:rsidRPr="003E586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значение   </w:t>
            </w:r>
            <w:r>
              <w:rPr>
                <w:sz w:val="20"/>
                <w:szCs w:val="20"/>
              </w:rPr>
              <w:br/>
              <w:t xml:space="preserve">показателя </w:t>
            </w:r>
            <w:r>
              <w:rPr>
                <w:sz w:val="20"/>
                <w:szCs w:val="20"/>
              </w:rPr>
              <w:br/>
              <w:t>за 2016 год</w:t>
            </w:r>
          </w:p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97BBC" w:rsidRPr="00434CA1" w:rsidTr="003F0B32">
        <w:trPr>
          <w:trHeight w:val="72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Бюджет  поселения </w:t>
            </w:r>
            <w:r w:rsidRPr="003E5868">
              <w:rPr>
                <w:sz w:val="20"/>
                <w:szCs w:val="20"/>
              </w:rPr>
              <w:br/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A44820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A44820">
              <w:rPr>
                <w:sz w:val="20"/>
                <w:szCs w:val="20"/>
              </w:rPr>
              <w:t>Бюджет Ленинградской области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Бюджет </w:t>
            </w:r>
            <w:r w:rsidRPr="003E5868">
              <w:rPr>
                <w:sz w:val="20"/>
                <w:szCs w:val="20"/>
              </w:rPr>
              <w:br/>
              <w:t xml:space="preserve">поселения </w:t>
            </w:r>
            <w:r w:rsidRPr="003E5868">
              <w:rPr>
                <w:sz w:val="20"/>
                <w:szCs w:val="20"/>
              </w:rPr>
              <w:br/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A44820">
              <w:rPr>
                <w:sz w:val="20"/>
                <w:szCs w:val="20"/>
              </w:rPr>
              <w:t>Бюджет Ленинградской области</w:t>
            </w: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rPr>
                <w:sz w:val="20"/>
                <w:szCs w:val="20"/>
              </w:rPr>
            </w:pPr>
          </w:p>
        </w:tc>
      </w:tr>
      <w:tr w:rsidR="00397BBC" w:rsidRPr="00434CA1" w:rsidTr="003F0B32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3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4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5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6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10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C" w:rsidRPr="003E5868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11</w:t>
            </w:r>
          </w:p>
        </w:tc>
      </w:tr>
      <w:tr w:rsidR="00397BBC" w:rsidRPr="00434CA1" w:rsidTr="003F0B32">
        <w:trPr>
          <w:trHeight w:val="1005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3E5868" w:rsidRDefault="00397BBC" w:rsidP="003F0B32">
            <w:pPr>
              <w:pStyle w:val="a6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7B61CA" w:rsidRDefault="00397BBC" w:rsidP="003F0B32">
            <w:pPr>
              <w:pStyle w:val="a6"/>
              <w:jc w:val="left"/>
              <w:rPr>
                <w:b/>
                <w:sz w:val="22"/>
                <w:szCs w:val="22"/>
              </w:rPr>
            </w:pPr>
            <w:r w:rsidRPr="007B61CA">
              <w:rPr>
                <w:b/>
                <w:sz w:val="22"/>
                <w:szCs w:val="22"/>
              </w:rPr>
              <w:t>Задача 1</w:t>
            </w:r>
          </w:p>
          <w:p w:rsidR="00397BBC" w:rsidRPr="00397BBC" w:rsidRDefault="00397BBC" w:rsidP="003F0B32">
            <w:pPr>
              <w:pStyle w:val="ConsPlusCell"/>
              <w:rPr>
                <w:b/>
                <w:i/>
                <w:sz w:val="22"/>
                <w:szCs w:val="22"/>
                <w:u w:val="single"/>
              </w:rPr>
            </w:pPr>
            <w:r w:rsidRPr="00397BBC">
              <w:rPr>
                <w:i/>
                <w:sz w:val="20"/>
                <w:szCs w:val="20"/>
                <w:u w:val="single"/>
              </w:rPr>
              <w:t>Ремонт пешеходной дорожки по ул. Октябрьская, от ул. Волховское шоссе  до пересечения с ул. Артеменко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94024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</w:t>
            </w:r>
            <w:r w:rsidR="0094024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94024A">
              <w:rPr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94024A" w:rsidP="0094024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="00397B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94024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</w:t>
            </w:r>
            <w:r w:rsidR="0094024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94024A">
              <w:rPr>
                <w:sz w:val="20"/>
                <w:szCs w:val="20"/>
              </w:rPr>
              <w:t>0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7070C2" w:rsidRDefault="00397BBC" w:rsidP="003F0B32">
            <w:pPr>
              <w:pStyle w:val="ConsPlusCell"/>
              <w:rPr>
                <w:b/>
                <w:sz w:val="22"/>
                <w:szCs w:val="22"/>
                <w:u w:val="single"/>
              </w:rPr>
            </w:pPr>
            <w:r w:rsidRPr="007070C2">
              <w:rPr>
                <w:b/>
                <w:sz w:val="22"/>
                <w:szCs w:val="22"/>
                <w:u w:val="single"/>
              </w:rPr>
              <w:t>Показатель 1</w:t>
            </w:r>
          </w:p>
          <w:p w:rsidR="00397BBC" w:rsidRPr="007B61CA" w:rsidRDefault="00397BBC" w:rsidP="003F0B32">
            <w:pPr>
              <w:pStyle w:val="ConsPlusCell"/>
              <w:rPr>
                <w:sz w:val="20"/>
                <w:szCs w:val="20"/>
              </w:rPr>
            </w:pPr>
            <w:r w:rsidRPr="00895111">
              <w:rPr>
                <w:sz w:val="20"/>
                <w:szCs w:val="20"/>
              </w:rPr>
              <w:t>Повышение защищенности объекта</w:t>
            </w:r>
            <w:r>
              <w:rPr>
                <w:sz w:val="20"/>
                <w:szCs w:val="20"/>
              </w:rPr>
              <w:t xml:space="preserve">,  </w:t>
            </w:r>
            <w:r w:rsidRPr="00895111">
              <w:rPr>
                <w:sz w:val="20"/>
                <w:szCs w:val="20"/>
              </w:rPr>
              <w:t>обеспечение специальным оснащением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Pr="00BF501B" w:rsidRDefault="00397BBC" w:rsidP="003F0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BBC" w:rsidRDefault="00397BBC" w:rsidP="003F0B3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397BBC" w:rsidRDefault="00397BBC" w:rsidP="00397BBC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397BBC" w:rsidRDefault="00397BBC" w:rsidP="00397BB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97BBC" w:rsidRDefault="00397BBC" w:rsidP="00397B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Pr="000268AB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 О.И. Кибанов</w:t>
      </w:r>
    </w:p>
    <w:p w:rsidR="00397BBC" w:rsidRPr="000268AB" w:rsidRDefault="00397BBC" w:rsidP="00397BB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(подпись)</w:t>
      </w:r>
    </w:p>
    <w:p w:rsidR="00397BBC" w:rsidRDefault="00397BBC" w:rsidP="00397BBC"/>
    <w:p w:rsidR="00397BBC" w:rsidRDefault="00397BBC" w:rsidP="00397BBC"/>
    <w:p w:rsidR="00397BBC" w:rsidRDefault="00397BBC" w:rsidP="00397BBC"/>
    <w:p w:rsidR="00397BBC" w:rsidRDefault="00397BBC" w:rsidP="00397BBC"/>
    <w:p w:rsidR="00397BBC" w:rsidRPr="00A44820" w:rsidRDefault="00397BBC" w:rsidP="00397BBC">
      <w:pPr>
        <w:pStyle w:val="ConsPlusNonformat"/>
        <w:rPr>
          <w:rFonts w:ascii="Times New Roman" w:hAnsi="Times New Roman" w:cs="Times New Roman"/>
        </w:rPr>
      </w:pPr>
      <w:r w:rsidRPr="00A44820">
        <w:rPr>
          <w:rFonts w:ascii="Times New Roman" w:hAnsi="Times New Roman" w:cs="Times New Roman"/>
        </w:rPr>
        <w:t>Исполнитель: Специалист первой категории, Нефедова М.А.</w:t>
      </w:r>
      <w:r>
        <w:rPr>
          <w:rFonts w:ascii="Times New Roman" w:hAnsi="Times New Roman" w:cs="Times New Roman"/>
        </w:rPr>
        <w:t>, (81362) 61-118</w:t>
      </w:r>
    </w:p>
    <w:p w:rsidR="00397BBC" w:rsidRPr="000A737C" w:rsidRDefault="00397BBC">
      <w:pPr>
        <w:rPr>
          <w:sz w:val="28"/>
          <w:szCs w:val="28"/>
        </w:rPr>
      </w:pPr>
    </w:p>
    <w:sectPr w:rsidR="00397BBC" w:rsidRPr="000A737C" w:rsidSect="00397BBC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822" w:rsidRDefault="00A06822" w:rsidP="00397BBC">
      <w:r>
        <w:separator/>
      </w:r>
    </w:p>
  </w:endnote>
  <w:endnote w:type="continuationSeparator" w:id="1">
    <w:p w:rsidR="00A06822" w:rsidRDefault="00A06822" w:rsidP="00397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822" w:rsidRDefault="00A06822" w:rsidP="00397BBC">
      <w:r>
        <w:separator/>
      </w:r>
    </w:p>
  </w:footnote>
  <w:footnote w:type="continuationSeparator" w:id="1">
    <w:p w:rsidR="00A06822" w:rsidRDefault="00A06822" w:rsidP="00397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BBC"/>
    <w:rsid w:val="00000C9C"/>
    <w:rsid w:val="0001072C"/>
    <w:rsid w:val="000A737C"/>
    <w:rsid w:val="00261EA1"/>
    <w:rsid w:val="00265D2E"/>
    <w:rsid w:val="003842C6"/>
    <w:rsid w:val="00397BBC"/>
    <w:rsid w:val="003E656D"/>
    <w:rsid w:val="0042716C"/>
    <w:rsid w:val="00441F7B"/>
    <w:rsid w:val="005254D1"/>
    <w:rsid w:val="005A13C7"/>
    <w:rsid w:val="00606749"/>
    <w:rsid w:val="00664526"/>
    <w:rsid w:val="00675FB6"/>
    <w:rsid w:val="0068452B"/>
    <w:rsid w:val="007E1084"/>
    <w:rsid w:val="007F4BDC"/>
    <w:rsid w:val="00822FD9"/>
    <w:rsid w:val="008F13DD"/>
    <w:rsid w:val="00904219"/>
    <w:rsid w:val="0094024A"/>
    <w:rsid w:val="009D6071"/>
    <w:rsid w:val="00A06822"/>
    <w:rsid w:val="00AD5108"/>
    <w:rsid w:val="00B17006"/>
    <w:rsid w:val="00B279E8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2"/>
    <w:basedOn w:val="a"/>
    <w:link w:val="a5"/>
    <w:rsid w:val="00397BB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aliases w:val=" Знак2 Знак"/>
    <w:basedOn w:val="a0"/>
    <w:link w:val="a4"/>
    <w:rsid w:val="00397BBC"/>
    <w:rPr>
      <w:rFonts w:eastAsia="Calibri"/>
      <w:sz w:val="24"/>
      <w:szCs w:val="24"/>
    </w:rPr>
  </w:style>
  <w:style w:type="paragraph" w:customStyle="1" w:styleId="ConsPlusCell">
    <w:name w:val="ConsPlusCell"/>
    <w:rsid w:val="00397BB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397B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Title"/>
    <w:basedOn w:val="a"/>
    <w:link w:val="a7"/>
    <w:qFormat/>
    <w:rsid w:val="00397BBC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397BBC"/>
    <w:rPr>
      <w:sz w:val="32"/>
    </w:rPr>
  </w:style>
  <w:style w:type="character" w:styleId="a8">
    <w:name w:val="Strong"/>
    <w:basedOn w:val="a0"/>
    <w:qFormat/>
    <w:rsid w:val="00397BBC"/>
    <w:rPr>
      <w:rFonts w:cs="Times New Roman"/>
      <w:b/>
      <w:bCs/>
    </w:rPr>
  </w:style>
  <w:style w:type="paragraph" w:styleId="a9">
    <w:name w:val="footer"/>
    <w:basedOn w:val="a"/>
    <w:link w:val="aa"/>
    <w:uiPriority w:val="99"/>
    <w:semiHidden/>
    <w:unhideWhenUsed/>
    <w:rsid w:val="00397B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7B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4</cp:revision>
  <dcterms:created xsi:type="dcterms:W3CDTF">2017-12-26T11:43:00Z</dcterms:created>
  <dcterms:modified xsi:type="dcterms:W3CDTF">2018-03-02T13:40:00Z</dcterms:modified>
</cp:coreProperties>
</file>