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8" w:rsidRDefault="00547CC8" w:rsidP="00547CC8">
      <w:pPr>
        <w:ind w:firstLine="709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Круглый стол с представителями СМИ Кировского района на тему:</w:t>
      </w:r>
    </w:p>
    <w:p w:rsidR="00547CC8" w:rsidRDefault="00547CC8" w:rsidP="00547CC8">
      <w:pPr>
        <w:ind w:firstLine="709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 «Весенне-летний пожароопасный период»</w:t>
      </w:r>
    </w:p>
    <w:p w:rsidR="00547CC8" w:rsidRDefault="00547CC8" w:rsidP="00547CC8">
      <w:pPr>
        <w:ind w:firstLine="709"/>
        <w:jc w:val="both"/>
        <w:rPr>
          <w:color w:val="000000" w:themeColor="text1"/>
        </w:rPr>
      </w:pPr>
    </w:p>
    <w:p w:rsidR="00547CC8" w:rsidRDefault="00547CC8" w:rsidP="00547CC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21 мая 2019 года в отряде государственной противопожарной службы Кировского района в городе Отрадное, где состоялся круглый стол с представителями средств массовой информации Кировского района на тему: «Весенне-летний пожароопасный период».</w:t>
      </w:r>
    </w:p>
    <w:p w:rsidR="00547CC8" w:rsidRDefault="00547CC8" w:rsidP="00547CC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 ходе проведения круглого стола с докладами о подготовке к весенне-летнему пожароопасному периоду выступили начальник отряда государственной противопожарной службы Кировского района Игорь Раков, начальник отдела надзорной деятельности и профилактической работы Кировского района Владимир Сабуров и директор добровольной пожарная команда Кировского района Владимир Иванов.</w:t>
      </w:r>
    </w:p>
    <w:p w:rsidR="00547CC8" w:rsidRDefault="00547CC8" w:rsidP="00547CC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мероприятии были рассмотрены вопросы взаимодействия со средствами массовой информации по оперативному информированию населения о ЧС и пожарах, принимаемых мерах по обеспечению безопасности, а также по пропаганде знаний в области защиты населения и территории от ЧС. </w:t>
      </w:r>
    </w:p>
    <w:p w:rsidR="00547CC8" w:rsidRDefault="00547CC8" w:rsidP="00547CC8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Из докладов руководства пожарной охраны Кировского района была представлена статистика пожаров за 2018 и 4 месяца 2019 года, в частности пожары в пожароопасные месяцы март-август.  Были предложены для населения меры пожарной безопасности для защиты своих частных домовладений, садовых участков, а также в многоквартирном жилом фонде. </w:t>
      </w:r>
    </w:p>
    <w:p w:rsidR="00547CC8" w:rsidRDefault="00547CC8" w:rsidP="00547CC8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«Противопожарная профилактика – одна из мер борьбы с пожарами, доводя до населения основные правила пожарной безопасности, а также алгоритм действий в случае возникновении чрезвычайной ситуации, вырабатывается культура безопасного поведения при пожаре. Инструкторский состав отряда государственной противопожарной службы Кировского района совместно с отделом надзорной деятельности и профилактической работы Кировского района постоянно проводят большое количество мероприятий по предупреждению гибели и травматизма детского и взрослого населения при пожаре» - отметил Игорь Раков.</w:t>
      </w:r>
    </w:p>
    <w:p w:rsidR="00547CC8" w:rsidRDefault="00547CC8" w:rsidP="00547CC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государственного пожарного надзора, выступая, отметил, что пожарная охрана района всегда уделяет большое внимание вопросам взаимодействия со средствами массовой информации. «Основная цель сегодняшнего мероприятия – это повышение эффективности совместной работы с представителями средств массовой информации. В целях формирования и развития культуры безопасности жизнедеятельности, пропаганды в области предупреждения ЧС и популяризации профессий пожарного и спасателя в средствах массовой информации освещается профилактическая работа нашего ведомства». </w:t>
      </w:r>
    </w:p>
    <w:p w:rsidR="00547CC8" w:rsidRDefault="00547CC8" w:rsidP="00547CC8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Кировском муниципальном районе населенные пункты подверженные угрозе лесных пожаров расположены в </w:t>
      </w:r>
      <w:proofErr w:type="spellStart"/>
      <w:r>
        <w:rPr>
          <w:color w:val="000000" w:themeColor="text1"/>
          <w:shd w:val="clear" w:color="auto" w:fill="FFFFFF"/>
        </w:rPr>
        <w:t>Мгинском</w:t>
      </w:r>
      <w:proofErr w:type="spellEnd"/>
      <w:r>
        <w:rPr>
          <w:color w:val="000000" w:themeColor="text1"/>
          <w:shd w:val="clear" w:color="auto" w:fill="FFFFFF"/>
        </w:rPr>
        <w:t xml:space="preserve"> городском поселении поселок Новая </w:t>
      </w:r>
      <w:proofErr w:type="spellStart"/>
      <w:r>
        <w:rPr>
          <w:color w:val="000000" w:themeColor="text1"/>
          <w:shd w:val="clear" w:color="auto" w:fill="FFFFFF"/>
        </w:rPr>
        <w:t>Малукса</w:t>
      </w:r>
      <w:proofErr w:type="spellEnd"/>
      <w:r>
        <w:rPr>
          <w:color w:val="000000" w:themeColor="text1"/>
          <w:shd w:val="clear" w:color="auto" w:fill="FFFFFF"/>
        </w:rPr>
        <w:t xml:space="preserve"> и поселок Старая </w:t>
      </w:r>
      <w:proofErr w:type="spellStart"/>
      <w:r>
        <w:rPr>
          <w:color w:val="000000" w:themeColor="text1"/>
          <w:shd w:val="clear" w:color="auto" w:fill="FFFFFF"/>
        </w:rPr>
        <w:t>Малукса</w:t>
      </w:r>
      <w:proofErr w:type="spellEnd"/>
      <w:r>
        <w:rPr>
          <w:color w:val="000000" w:themeColor="text1"/>
          <w:shd w:val="clear" w:color="auto" w:fill="FFFFFF"/>
        </w:rPr>
        <w:t xml:space="preserve">, а также в Шумском сельском поселении поселок Концы и поселок при железнодорожной станции </w:t>
      </w:r>
      <w:proofErr w:type="spellStart"/>
      <w:r>
        <w:rPr>
          <w:color w:val="000000" w:themeColor="text1"/>
          <w:shd w:val="clear" w:color="auto" w:fill="FFFFFF"/>
        </w:rPr>
        <w:t>Войбокало</w:t>
      </w:r>
      <w:proofErr w:type="spellEnd"/>
      <w:r>
        <w:rPr>
          <w:color w:val="000000" w:themeColor="text1"/>
          <w:shd w:val="clear" w:color="auto" w:fill="FFFFFF"/>
        </w:rPr>
        <w:t>. Кроме того на территории Кировского городского поселения расположено два садоводческих некоммерческих товарищества «Связист» садоводческого массива «</w:t>
      </w:r>
      <w:proofErr w:type="spellStart"/>
      <w:r>
        <w:rPr>
          <w:color w:val="000000" w:themeColor="text1"/>
          <w:shd w:val="clear" w:color="auto" w:fill="FFFFFF"/>
        </w:rPr>
        <w:t>Беляевский</w:t>
      </w:r>
      <w:proofErr w:type="spellEnd"/>
      <w:r>
        <w:rPr>
          <w:color w:val="000000" w:themeColor="text1"/>
          <w:shd w:val="clear" w:color="auto" w:fill="FFFFFF"/>
        </w:rPr>
        <w:t xml:space="preserve"> мох» и «Покровское» массива «</w:t>
      </w:r>
      <w:proofErr w:type="spellStart"/>
      <w:r>
        <w:rPr>
          <w:color w:val="000000" w:themeColor="text1"/>
          <w:shd w:val="clear" w:color="auto" w:fill="FFFFFF"/>
        </w:rPr>
        <w:t>Невдубстрой</w:t>
      </w:r>
      <w:proofErr w:type="spellEnd"/>
      <w:r>
        <w:rPr>
          <w:color w:val="000000" w:themeColor="text1"/>
          <w:shd w:val="clear" w:color="auto" w:fill="FFFFFF"/>
        </w:rPr>
        <w:t>».</w:t>
      </w:r>
    </w:p>
    <w:p w:rsidR="00547CC8" w:rsidRDefault="00547CC8" w:rsidP="00547CC8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данных населенных пунктах и садоводческих некоммерческих товариществах граничащих с лесными массивами в рамках подготовки к пожароопасному сезону 2019 года с целью исполнения поручений заместителя Председателя Правительства Российской Федерации Ю.И. Борисова от 29.01.2019 года № ЮБ-П4-628 специалистами отдела проведены внеплановые проверки соблюдения требований пожарной безопасности.</w:t>
      </w:r>
    </w:p>
    <w:p w:rsidR="00547CC8" w:rsidRDefault="00547CC8" w:rsidP="00547CC8">
      <w:pPr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Анализ обстановки с пожарами показал что в 2018 году было зарегистрировано увеличение количества природных пожаров в 6,5 раз (с 88 до 575). При этом стоит отметить, что наряду с общим снижением палов травы в 2018 году, в Кировском районе горение сухой травы .</w:t>
      </w:r>
    </w:p>
    <w:p w:rsidR="00547CC8" w:rsidRDefault="00547CC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7CC8" w:rsidRDefault="00547CC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A737C" w:rsidRPr="00547CC8" w:rsidRDefault="00547CC8">
      <w:pPr>
        <w:rPr>
          <w:b/>
          <w:i/>
        </w:rPr>
      </w:pPr>
      <w:r w:rsidRPr="00547CC8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547CC8">
        <w:rPr>
          <w:b/>
          <w:i/>
          <w:color w:val="000000"/>
          <w:shd w:val="clear" w:color="auto" w:fill="FFFFFF"/>
        </w:rPr>
        <w:t>УНДиПР</w:t>
      </w:r>
      <w:proofErr w:type="spellEnd"/>
      <w:r w:rsidRPr="00547CC8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547CC8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47CC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47CC8"/>
    <w:rsid w:val="00575E05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2019-05-22T07:42:00Z</dcterms:created>
  <dcterms:modified xsi:type="dcterms:W3CDTF">2019-05-22T07:44:00Z</dcterms:modified>
</cp:coreProperties>
</file>