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71" w:rsidRDefault="00AD6071" w:rsidP="00AD6071">
      <w:pPr>
        <w:rPr>
          <w:rStyle w:val="a4"/>
          <w:rFonts w:ascii="Arial" w:hAnsi="Arial" w:cs="Arial"/>
          <w:color w:val="660099"/>
          <w:shd w:val="clear" w:color="auto" w:fill="FFFFFF"/>
        </w:rPr>
      </w:pPr>
      <w:r>
        <w:fldChar w:fldCharType="begin"/>
      </w:r>
      <w:r>
        <w:instrText xml:space="preserve"> HYPERLINK "https://www.gazeta.ru/business/2019/09/19/12661141.shtml" </w:instrText>
      </w:r>
      <w:r>
        <w:fldChar w:fldCharType="separate"/>
      </w:r>
    </w:p>
    <w:p w:rsidR="00AD6071" w:rsidRPr="00AD6071" w:rsidRDefault="000E4AAB" w:rsidP="00AD6071">
      <w:pPr>
        <w:pStyle w:val="3"/>
        <w:spacing w:before="0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3uucc"/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AD6071" w:rsidRPr="00AD6071">
        <w:rPr>
          <w:rStyle w:val="s3uucc"/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Материнский капитал вырастет в 2020 году</w:t>
      </w:r>
    </w:p>
    <w:p w:rsidR="00AD6071" w:rsidRDefault="00AD6071" w:rsidP="00AD6071">
      <w:r>
        <w:fldChar w:fldCharType="end"/>
      </w:r>
    </w:p>
    <w:p w:rsidR="00981F29" w:rsidRDefault="00AD6071" w:rsidP="00AD60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333333"/>
          <w:sz w:val="36"/>
          <w:szCs w:val="36"/>
          <w:shd w:val="clear" w:color="auto" w:fill="FAFAFA"/>
        </w:rPr>
        <w:t xml:space="preserve">    </w:t>
      </w:r>
      <w:r w:rsidRPr="00AD6071">
        <w:rPr>
          <w:rFonts w:ascii="Times New Roman" w:hAnsi="Times New Roman" w:cs="Times New Roman"/>
          <w:sz w:val="28"/>
          <w:szCs w:val="28"/>
          <w:shd w:val="clear" w:color="auto" w:fill="FAFAFA"/>
        </w:rPr>
        <w:t>В 2020 году мат</w:t>
      </w:r>
      <w:r w:rsidRPr="00AD607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еринский (семейный) </w:t>
      </w:r>
      <w:r w:rsidRPr="00AD6071">
        <w:rPr>
          <w:rFonts w:ascii="Times New Roman" w:hAnsi="Times New Roman" w:cs="Times New Roman"/>
          <w:sz w:val="28"/>
          <w:szCs w:val="28"/>
          <w:shd w:val="clear" w:color="auto" w:fill="FAFAFA"/>
        </w:rPr>
        <w:t>капитал впервые после заморозки проиндексируют</w:t>
      </w:r>
      <w:r w:rsidRPr="00AD607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r w:rsidRPr="00AD607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Его сумма увеличится и составит 4</w:t>
      </w:r>
      <w:r w:rsidRPr="00AD6071">
        <w:rPr>
          <w:rFonts w:ascii="Times New Roman" w:hAnsi="Times New Roman" w:cs="Times New Roman"/>
          <w:sz w:val="28"/>
          <w:szCs w:val="28"/>
          <w:shd w:val="clear" w:color="auto" w:fill="FAFAFA"/>
        </w:rPr>
        <w:t>66</w:t>
      </w:r>
      <w:r w:rsidRPr="00AD6071">
        <w:rPr>
          <w:rFonts w:ascii="Times New Roman" w:hAnsi="Times New Roman" w:cs="Times New Roman"/>
          <w:sz w:val="28"/>
          <w:szCs w:val="28"/>
          <w:shd w:val="clear" w:color="auto" w:fill="FAFAFA"/>
        </w:rPr>
        <w:t>6</w:t>
      </w:r>
      <w:r w:rsidRPr="00AD6071">
        <w:rPr>
          <w:rFonts w:ascii="Times New Roman" w:hAnsi="Times New Roman" w:cs="Times New Roman"/>
          <w:sz w:val="28"/>
          <w:szCs w:val="28"/>
          <w:shd w:val="clear" w:color="auto" w:fill="FAFAFA"/>
        </w:rPr>
        <w:t>17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AD6071">
        <w:rPr>
          <w:rFonts w:ascii="Times New Roman" w:hAnsi="Times New Roman" w:cs="Times New Roman"/>
          <w:sz w:val="28"/>
          <w:szCs w:val="28"/>
          <w:shd w:val="clear" w:color="auto" w:fill="FAFAFA"/>
        </w:rPr>
        <w:t>рублей</w:t>
      </w:r>
      <w:r w:rsidRPr="00AD607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(</w:t>
      </w:r>
      <w:r w:rsidR="00981F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ч.1 ст.8 </w:t>
      </w:r>
      <w:r w:rsidRPr="00AD607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981F29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AD6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981F2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D6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 декабря 2019 г. № 380-ФЗ "</w:t>
      </w:r>
      <w:hyperlink r:id="rId5" w:history="1">
        <w:r w:rsidRPr="00AD60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 федеральном бюджете на 2020 год и на плановый период 2021 и 2022 годов</w:t>
        </w:r>
      </w:hyperlink>
      <w:r w:rsidRPr="00AD6071">
        <w:rPr>
          <w:rFonts w:ascii="Times New Roman" w:hAnsi="Times New Roman" w:cs="Times New Roman"/>
          <w:sz w:val="28"/>
          <w:szCs w:val="28"/>
          <w:shd w:val="clear" w:color="auto" w:fill="FFFFFF"/>
        </w:rPr>
        <w:t>" ).</w:t>
      </w:r>
    </w:p>
    <w:p w:rsidR="00555014" w:rsidRDefault="00981F29" w:rsidP="000E4AAB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Размер оставшейся после перечисления на основании заявления владельца сертификата </w:t>
      </w:r>
      <w:r w:rsidR="000E4AA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 распоряжении части </w:t>
      </w:r>
      <w:r w:rsidR="000E4AAB">
        <w:rPr>
          <w:rFonts w:ascii="Times New Roman" w:hAnsi="Times New Roman" w:cs="Times New Roman"/>
          <w:sz w:val="28"/>
          <w:szCs w:val="28"/>
          <w:shd w:val="clear" w:color="auto" w:fill="FAFAFA"/>
        </w:rPr>
        <w:t>средств материнского (семейного) капитала</w:t>
      </w:r>
      <w:r w:rsidR="000E4AA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пересматривается по состоянию на 1 января 2020года.</w:t>
      </w:r>
    </w:p>
    <w:p w:rsidR="000E4AAB" w:rsidRDefault="000E4AAB" w:rsidP="000E4AAB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bookmarkStart w:id="0" w:name="_GoBack"/>
      <w:bookmarkEnd w:id="0"/>
    </w:p>
    <w:p w:rsidR="000E4AAB" w:rsidRDefault="000E4AAB" w:rsidP="000E4AAB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0E4AAB" w:rsidRDefault="000E4AAB" w:rsidP="000E4A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Начальник отдела выплаты пенсии и социальных выплат</w:t>
      </w:r>
    </w:p>
    <w:p w:rsidR="000E4AAB" w:rsidRPr="00AD6071" w:rsidRDefault="000E4AAB" w:rsidP="000E4A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С.В.Иванова</w:t>
      </w:r>
      <w:proofErr w:type="spellEnd"/>
    </w:p>
    <w:sectPr w:rsidR="000E4AAB" w:rsidRPr="00AD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57E2"/>
    <w:multiLevelType w:val="multilevel"/>
    <w:tmpl w:val="62F6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C11BA"/>
    <w:multiLevelType w:val="multilevel"/>
    <w:tmpl w:val="88B87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3B"/>
    <w:rsid w:val="0003563B"/>
    <w:rsid w:val="000E4AAB"/>
    <w:rsid w:val="004E5C63"/>
    <w:rsid w:val="00555014"/>
    <w:rsid w:val="00981F29"/>
    <w:rsid w:val="009B2AAC"/>
    <w:rsid w:val="00AD6071"/>
    <w:rsid w:val="00BB2DFE"/>
    <w:rsid w:val="00E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042F"/>
  <w15:chartTrackingRefBased/>
  <w15:docId w15:val="{850962C7-D17A-4543-B355-AF4AE2D6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5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C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4E5C63"/>
    <w:rPr>
      <w:color w:val="0000FF"/>
      <w:u w:val="single"/>
    </w:rPr>
  </w:style>
  <w:style w:type="character" w:styleId="a5">
    <w:name w:val="Strong"/>
    <w:basedOn w:val="a0"/>
    <w:uiPriority w:val="22"/>
    <w:qFormat/>
    <w:rsid w:val="004E5C6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550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3uucc">
    <w:name w:val="s3uucc"/>
    <w:basedOn w:val="a0"/>
    <w:rsid w:val="00AD6071"/>
  </w:style>
  <w:style w:type="character" w:styleId="a6">
    <w:name w:val="FollowedHyperlink"/>
    <w:basedOn w:val="a0"/>
    <w:uiPriority w:val="99"/>
    <w:semiHidden/>
    <w:unhideWhenUsed/>
    <w:rsid w:val="00AD6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30983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Андрей Иванов</cp:lastModifiedBy>
  <cp:revision>4</cp:revision>
  <dcterms:created xsi:type="dcterms:W3CDTF">2019-12-08T15:36:00Z</dcterms:created>
  <dcterms:modified xsi:type="dcterms:W3CDTF">2019-12-09T18:21:00Z</dcterms:modified>
</cp:coreProperties>
</file>