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93" w:rsidRPr="009D0913" w:rsidRDefault="00C32593" w:rsidP="00F17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Pr="009D0913">
        <w:rPr>
          <w:rFonts w:ascii="Times New Roman" w:hAnsi="Times New Roman" w:cs="Times New Roman"/>
          <w:b/>
          <w:bCs/>
          <w:sz w:val="26"/>
          <w:szCs w:val="26"/>
        </w:rPr>
        <w:t>Назначение ежемесячной денежной выплаты (ЕДВ)</w:t>
      </w:r>
    </w:p>
    <w:p w:rsidR="00C32593" w:rsidRDefault="00C32593" w:rsidP="00F1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2593" w:rsidRDefault="00C32593" w:rsidP="00F1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гражданин прошел своевременно очередное переосвидетельствование в органах медико-социальной экспертизы (МСЭ), то подавать заявление на назначение ежемесячной денежной выплаты (ЕДВ) или подавать какие-либо другие документы в указанном случае не нужно. Новые данные о группе инвалидности либо о подтверждении действующей группы после освидетельствования поступят в территориальный орган Пенсионного фонда РФ из МСЭ в рамках межведомственного взаимодействия. На основании поступившей выписки территориальный орган ПФР произведет все необходимые перерасчеты.</w:t>
      </w:r>
    </w:p>
    <w:p w:rsidR="00C32593" w:rsidRDefault="00C32593" w:rsidP="00F1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Напоминаем, что граждане, которым инвалидность установлена впервые, имеют право на установление ЕДВ и выплата носит заявительный характер.</w:t>
      </w:r>
    </w:p>
    <w:p w:rsidR="00C32593" w:rsidRPr="00F17006" w:rsidRDefault="00C32593" w:rsidP="00F1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2593" w:rsidRPr="00F17006" w:rsidRDefault="00C32593" w:rsidP="00F1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06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ОН, ПП и СВ Управления ПФР в Волховском районе (межрайонное) С.Г. </w:t>
      </w:r>
      <w:bookmarkStart w:id="0" w:name="__DdeLink__20_2005098278"/>
      <w:r w:rsidRPr="00F17006">
        <w:rPr>
          <w:rFonts w:ascii="Times New Roman" w:hAnsi="Times New Roman" w:cs="Times New Roman"/>
          <w:sz w:val="24"/>
          <w:szCs w:val="24"/>
        </w:rPr>
        <w:t>Демяшина</w:t>
      </w:r>
      <w:bookmarkEnd w:id="0"/>
    </w:p>
    <w:p w:rsidR="00C32593" w:rsidRPr="00F17006" w:rsidRDefault="00C32593" w:rsidP="00F1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593" w:rsidRPr="00F17006" w:rsidRDefault="00C32593" w:rsidP="00F1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006">
        <w:rPr>
          <w:rFonts w:ascii="Times New Roman" w:hAnsi="Times New Roman" w:cs="Times New Roman"/>
          <w:sz w:val="24"/>
          <w:szCs w:val="24"/>
        </w:rPr>
        <w:t>Справки по телефону: (81363)777-99</w:t>
      </w:r>
    </w:p>
    <w:p w:rsidR="00C32593" w:rsidRPr="00F17006" w:rsidRDefault="00C32593" w:rsidP="00417B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2593" w:rsidRPr="00F17006" w:rsidRDefault="00C32593" w:rsidP="00417B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32593" w:rsidRPr="00F17006" w:rsidSect="005F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B5D"/>
    <w:rsid w:val="00130E3A"/>
    <w:rsid w:val="00417B5D"/>
    <w:rsid w:val="0049720A"/>
    <w:rsid w:val="005A5348"/>
    <w:rsid w:val="005F3782"/>
    <w:rsid w:val="00717149"/>
    <w:rsid w:val="009D0913"/>
    <w:rsid w:val="00A63569"/>
    <w:rsid w:val="00B052A1"/>
    <w:rsid w:val="00C32593"/>
    <w:rsid w:val="00E53222"/>
    <w:rsid w:val="00F1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133</Words>
  <Characters>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Назначение ежемесячной денежной выплаты (ЕДВ)</dc:title>
  <dc:subject/>
  <dc:creator>Демяшина Сюзанна Гасановна</dc:creator>
  <cp:keywords/>
  <dc:description/>
  <cp:lastModifiedBy>057052-00007</cp:lastModifiedBy>
  <cp:revision>2</cp:revision>
  <cp:lastPrinted>2020-02-25T13:06:00Z</cp:lastPrinted>
  <dcterms:created xsi:type="dcterms:W3CDTF">2020-03-04T08:02:00Z</dcterms:created>
  <dcterms:modified xsi:type="dcterms:W3CDTF">2020-03-04T08:02:00Z</dcterms:modified>
</cp:coreProperties>
</file>