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B00EB0" w:rsidRPr="003E5868" w:rsidRDefault="00BD40D0" w:rsidP="00B00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0C430B"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</w:t>
      </w:r>
      <w:r w:rsidR="00B00EB0" w:rsidRPr="003E58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02020" w:rsidRPr="006D39B7" w:rsidRDefault="00411B18" w:rsidP="006020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B18">
        <w:rPr>
          <w:rFonts w:ascii="Times New Roman" w:hAnsi="Times New Roman" w:cs="Times New Roman"/>
          <w:sz w:val="28"/>
          <w:szCs w:val="28"/>
        </w:rPr>
        <w:t>«</w:t>
      </w:r>
      <w:r w:rsidRPr="00411B18">
        <w:rPr>
          <w:rFonts w:ascii="Times New Roman" w:hAnsi="Times New Roman" w:cs="Times New Roman"/>
          <w:b/>
          <w:i/>
          <w:sz w:val="28"/>
          <w:szCs w:val="28"/>
        </w:rPr>
        <w:t>Управление муниципальными финансами</w:t>
      </w:r>
      <w:r w:rsidRPr="00411B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Кировского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602020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02020" w:rsidRPr="000E56E3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 области</w:t>
      </w:r>
      <w:r w:rsidR="00D35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1B18">
        <w:rPr>
          <w:rFonts w:ascii="Times New Roman" w:hAnsi="Times New Roman" w:cs="Times New Roman"/>
          <w:sz w:val="28"/>
          <w:szCs w:val="28"/>
          <w:u w:val="single"/>
        </w:rPr>
        <w:t>в 2016 – 2018гг</w:t>
      </w:r>
      <w:r w:rsidR="0060202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43B8D" w:rsidRDefault="002E5053" w:rsidP="00543B8D">
      <w:pPr>
        <w:pStyle w:val="ConsPlusNonformat"/>
        <w:jc w:val="center"/>
      </w:pPr>
      <w:r>
        <w:t xml:space="preserve"> </w:t>
      </w:r>
      <w:r w:rsidR="000C430B">
        <w:t>(наименование муниципальной программы)</w:t>
      </w:r>
    </w:p>
    <w:p w:rsidR="000C430B" w:rsidRPr="00895731" w:rsidRDefault="000C430B" w:rsidP="000C43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731">
        <w:rPr>
          <w:rFonts w:ascii="Times New Roman" w:hAnsi="Times New Roman" w:cs="Times New Roman"/>
          <w:b/>
          <w:sz w:val="24"/>
          <w:szCs w:val="24"/>
          <w:u w:val="single"/>
        </w:rPr>
        <w:t>за 20</w:t>
      </w:r>
      <w:r w:rsidR="00411B18" w:rsidRPr="008957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69A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9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1"/>
        <w:gridCol w:w="2649"/>
        <w:gridCol w:w="1169"/>
        <w:gridCol w:w="1219"/>
        <w:gridCol w:w="1122"/>
        <w:gridCol w:w="1169"/>
        <w:gridCol w:w="2674"/>
        <w:gridCol w:w="1134"/>
        <w:gridCol w:w="1533"/>
        <w:gridCol w:w="1302"/>
        <w:gridCol w:w="1320"/>
      </w:tblGrid>
      <w:tr w:rsidR="00895731" w:rsidRPr="00434CA1" w:rsidTr="00895731">
        <w:trPr>
          <w:trHeight w:val="900"/>
          <w:tblCellSpacing w:w="5" w:type="nil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543B8D" w:rsidRPr="003E5868" w:rsidRDefault="00543B8D" w:rsidP="00543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 w:rsidR="00411B18">
              <w:rPr>
                <w:sz w:val="20"/>
                <w:szCs w:val="20"/>
              </w:rPr>
              <w:t xml:space="preserve">значение   </w:t>
            </w:r>
            <w:r w:rsidR="00411B18">
              <w:rPr>
                <w:sz w:val="20"/>
                <w:szCs w:val="20"/>
              </w:rPr>
              <w:br/>
              <w:t xml:space="preserve">показателя </w:t>
            </w:r>
            <w:r w:rsidR="00411B18">
              <w:rPr>
                <w:sz w:val="20"/>
                <w:szCs w:val="20"/>
              </w:rPr>
              <w:br/>
              <w:t>на 201</w:t>
            </w:r>
            <w:r w:rsidR="006A69A5">
              <w:rPr>
                <w:sz w:val="20"/>
                <w:szCs w:val="20"/>
              </w:rPr>
              <w:t>8</w:t>
            </w:r>
            <w:r w:rsidR="00543B8D">
              <w:rPr>
                <w:sz w:val="20"/>
                <w:szCs w:val="20"/>
              </w:rPr>
              <w:t xml:space="preserve"> год</w:t>
            </w:r>
          </w:p>
          <w:p w:rsidR="00543B8D" w:rsidRPr="003E5868" w:rsidRDefault="00543B8D" w:rsidP="00543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 w:rsidR="00411B18">
              <w:rPr>
                <w:sz w:val="20"/>
                <w:szCs w:val="20"/>
              </w:rPr>
              <w:t xml:space="preserve">значение   </w:t>
            </w:r>
            <w:r w:rsidR="00411B18">
              <w:rPr>
                <w:sz w:val="20"/>
                <w:szCs w:val="20"/>
              </w:rPr>
              <w:br/>
              <w:t xml:space="preserve">показателя </w:t>
            </w:r>
            <w:r w:rsidR="00411B18">
              <w:rPr>
                <w:sz w:val="20"/>
                <w:szCs w:val="20"/>
              </w:rPr>
              <w:br/>
              <w:t>за 201</w:t>
            </w:r>
            <w:r w:rsidR="006A69A5">
              <w:rPr>
                <w:sz w:val="20"/>
                <w:szCs w:val="20"/>
              </w:rPr>
              <w:t>8</w:t>
            </w:r>
            <w:r w:rsidR="00543B8D">
              <w:rPr>
                <w:sz w:val="20"/>
                <w:szCs w:val="20"/>
              </w:rPr>
              <w:t xml:space="preserve"> год</w:t>
            </w:r>
          </w:p>
          <w:p w:rsidR="00543B8D" w:rsidRPr="003E5868" w:rsidRDefault="00543B8D" w:rsidP="00543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95731" w:rsidRPr="00434CA1" w:rsidTr="00895731">
        <w:trPr>
          <w:trHeight w:val="720"/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5731" w:rsidRPr="00434CA1" w:rsidTr="00895731">
        <w:trPr>
          <w:tblCellSpacing w:w="5" w:type="nil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3E5868" w:rsidRDefault="007B61CA" w:rsidP="007B61CA">
            <w:pPr>
              <w:pStyle w:val="a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B61CA" w:rsidRDefault="007B61CA" w:rsidP="007B61CA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B61CA">
              <w:rPr>
                <w:b/>
                <w:sz w:val="22"/>
                <w:szCs w:val="22"/>
              </w:rPr>
              <w:t>Задача 1</w:t>
            </w:r>
          </w:p>
          <w:p w:rsidR="007B61CA" w:rsidRPr="00411B18" w:rsidRDefault="007B61CA" w:rsidP="007B61CA">
            <w:pPr>
              <w:pStyle w:val="ConsPlusCell"/>
              <w:rPr>
                <w:b/>
                <w:sz w:val="22"/>
                <w:szCs w:val="22"/>
              </w:rPr>
            </w:pPr>
            <w:r w:rsidRPr="009A6B01">
              <w:rPr>
                <w:i/>
                <w:sz w:val="20"/>
                <w:szCs w:val="20"/>
                <w:u w:val="single"/>
              </w:rPr>
              <w:t>Проведение в пределах своей компетенции единой финансовой, бюджетной, налоговой и долговой политики, осуществление общего руководства организацией муниципальных финансов на территории поселения.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b/>
                <w:sz w:val="22"/>
                <w:szCs w:val="22"/>
                <w:u w:val="single"/>
              </w:rPr>
              <w:t>Показатель 1</w:t>
            </w:r>
          </w:p>
          <w:p w:rsidR="007B61CA" w:rsidRPr="007B61CA" w:rsidRDefault="007B61CA" w:rsidP="007B61CA">
            <w:pPr>
              <w:pStyle w:val="ConsPlusCell"/>
              <w:rPr>
                <w:sz w:val="20"/>
                <w:szCs w:val="20"/>
              </w:rPr>
            </w:pPr>
            <w:r w:rsidRPr="007070C2">
              <w:rPr>
                <w:sz w:val="20"/>
                <w:szCs w:val="20"/>
              </w:rPr>
              <w:t>Выработка и реализация единой финансовой, бюджетной, налоговой и долговой политики на территории поселения, необходимой для поддержания финансовой стабильности как основания для устойчивого социально-экономического развития поселения.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/ Нет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Pr="003E5868" w:rsidRDefault="007B61CA" w:rsidP="007B61CA">
            <w:pPr>
              <w:pStyle w:val="a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Pr="007B61CA" w:rsidRDefault="007B61CA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B61CA">
              <w:rPr>
                <w:b/>
                <w:sz w:val="22"/>
                <w:szCs w:val="22"/>
              </w:rPr>
              <w:t xml:space="preserve">Задача 2 </w:t>
            </w:r>
          </w:p>
          <w:p w:rsidR="007B61CA" w:rsidRPr="00AF22FE" w:rsidRDefault="007B61CA" w:rsidP="007B61CA">
            <w:pPr>
              <w:pStyle w:val="a8"/>
              <w:spacing w:before="0" w:beforeAutospacing="0" w:after="0" w:afterAutospacing="0"/>
              <w:ind w:hanging="10"/>
              <w:rPr>
                <w:i/>
                <w:sz w:val="20"/>
                <w:szCs w:val="20"/>
                <w:u w:val="single"/>
              </w:rPr>
            </w:pPr>
            <w:r w:rsidRPr="00AF22FE">
              <w:rPr>
                <w:i/>
                <w:sz w:val="20"/>
                <w:szCs w:val="20"/>
                <w:u w:val="single"/>
              </w:rPr>
              <w:t>Составление проекта бюджета поселения, организация исполнения бюджета поселения, составление отчетов об исполнении бюджета поселения.</w:t>
            </w:r>
          </w:p>
          <w:p w:rsidR="007B61CA" w:rsidRPr="00411B18" w:rsidRDefault="007B61CA" w:rsidP="007B61C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94334">
              <w:rPr>
                <w:sz w:val="20"/>
                <w:szCs w:val="20"/>
              </w:rPr>
              <w:t>Соблюдение порядка и сроков разработки проекта бюджета поселения, установленных бюджетным</w:t>
            </w:r>
            <w:r w:rsidR="00AF22FE">
              <w:rPr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/ Нет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rPr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Pr="007B61CA" w:rsidRDefault="007B61CA" w:rsidP="007B61CA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6"/>
              <w:rPr>
                <w:sz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6"/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6"/>
              <w:rPr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6"/>
              <w:rPr>
                <w:sz w:val="20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Показатель 2</w:t>
            </w:r>
            <w:r w:rsidRPr="007070C2">
              <w:rPr>
                <w:b/>
                <w:sz w:val="22"/>
                <w:szCs w:val="22"/>
                <w:u w:val="single"/>
              </w:rPr>
              <w:t xml:space="preserve">   </w:t>
            </w:r>
          </w:p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Улучшение</w:t>
            </w:r>
            <w:r w:rsidRPr="007070C2">
              <w:rPr>
                <w:sz w:val="20"/>
                <w:szCs w:val="20"/>
              </w:rPr>
              <w:t xml:space="preserve"> качества прогнозирования основных параметров бюджета поселения на среднюю </w:t>
            </w:r>
            <w:r w:rsidRPr="007070C2">
              <w:rPr>
                <w:sz w:val="20"/>
                <w:szCs w:val="20"/>
              </w:rPr>
              <w:lastRenderedPageBreak/>
              <w:t>перспективу</w:t>
            </w:r>
            <w:r>
              <w:rPr>
                <w:sz w:val="20"/>
                <w:szCs w:val="20"/>
              </w:rPr>
              <w:t xml:space="preserve"> - </w:t>
            </w:r>
            <w:r w:rsidRPr="00C234B4">
              <w:rPr>
                <w:sz w:val="20"/>
                <w:szCs w:val="20"/>
              </w:rPr>
              <w:t>Внесение изменений (поправок) в решение о бюджете на текущий 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</w:p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год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6A69A5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6A69A5" w:rsidP="007B61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7"/>
              <w:rPr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B61CA" w:rsidRDefault="007B61CA" w:rsidP="007B61CA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3"/>
              <w:rPr>
                <w:sz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3"/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3"/>
              <w:rPr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pStyle w:val="a3"/>
              <w:rPr>
                <w:sz w:val="20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7070C2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Показатель 3</w:t>
            </w:r>
            <w:r w:rsidRPr="007070C2">
              <w:rPr>
                <w:b/>
                <w:sz w:val="22"/>
                <w:szCs w:val="22"/>
                <w:u w:val="single"/>
              </w:rPr>
              <w:t xml:space="preserve">   </w:t>
            </w:r>
          </w:p>
          <w:p w:rsidR="007B61CA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sz w:val="20"/>
                <w:szCs w:val="20"/>
              </w:rPr>
              <w:t>Выполнение бюджетного планирования по программному принципу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 w:rsidRPr="00794334">
              <w:rPr>
                <w:sz w:val="22"/>
                <w:szCs w:val="22"/>
              </w:rPr>
              <w:t>22,4%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6A69A5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B5A98">
              <w:rPr>
                <w:sz w:val="22"/>
                <w:szCs w:val="22"/>
              </w:rPr>
              <w:t>5</w:t>
            </w:r>
            <w:r w:rsidR="006B68E0">
              <w:rPr>
                <w:sz w:val="22"/>
                <w:szCs w:val="22"/>
              </w:rPr>
              <w:t>,0</w:t>
            </w:r>
            <w:r w:rsidR="007B61CA">
              <w:rPr>
                <w:sz w:val="22"/>
                <w:szCs w:val="22"/>
              </w:rPr>
              <w:t>%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8B79C1" w:rsidP="007B61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  <w:r w:rsidR="00AF22FE">
              <w:rPr>
                <w:sz w:val="22"/>
                <w:szCs w:val="22"/>
              </w:rPr>
              <w:t>%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AF22FE" w:rsidP="00516A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020" w:rsidRPr="003E5868">
              <w:rPr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18" w:rsidRPr="00411B18" w:rsidRDefault="00411B18" w:rsidP="000C430B">
            <w:pPr>
              <w:pStyle w:val="ConsPlusCell"/>
              <w:rPr>
                <w:b/>
                <w:sz w:val="22"/>
                <w:szCs w:val="22"/>
              </w:rPr>
            </w:pPr>
            <w:r w:rsidRPr="00411B18">
              <w:rPr>
                <w:b/>
                <w:sz w:val="22"/>
                <w:szCs w:val="22"/>
              </w:rPr>
              <w:t xml:space="preserve">Задача </w:t>
            </w:r>
            <w:r w:rsidR="00AF22FE">
              <w:rPr>
                <w:b/>
                <w:sz w:val="22"/>
                <w:szCs w:val="22"/>
              </w:rPr>
              <w:t>3</w:t>
            </w:r>
          </w:p>
          <w:p w:rsidR="00602020" w:rsidRPr="003E5868" w:rsidRDefault="00411B18" w:rsidP="000C430B">
            <w:pPr>
              <w:pStyle w:val="ConsPlusCell"/>
              <w:rPr>
                <w:sz w:val="20"/>
                <w:szCs w:val="20"/>
              </w:rPr>
            </w:pPr>
            <w:r w:rsidRPr="00BE47CA">
              <w:rPr>
                <w:i/>
                <w:sz w:val="20"/>
                <w:szCs w:val="20"/>
                <w:u w:val="single"/>
              </w:rPr>
              <w:t>Укрепление собственной доходной базы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7F057D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7F057D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8" w:rsidRPr="007070C2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602020" w:rsidRPr="003E5868" w:rsidRDefault="00411B18" w:rsidP="00411B18">
            <w:pPr>
              <w:pStyle w:val="ConsPlusCell"/>
              <w:rPr>
                <w:sz w:val="20"/>
                <w:szCs w:val="20"/>
              </w:rPr>
            </w:pPr>
            <w:r w:rsidRPr="00BE47CA">
              <w:rPr>
                <w:sz w:val="20"/>
                <w:szCs w:val="20"/>
              </w:rPr>
              <w:t xml:space="preserve">Усиление работы по отработке недоимки в бюджет поселения – увеличение количества заседаний комиссии по недоимке от налогов </w:t>
            </w:r>
            <w:r>
              <w:rPr>
                <w:sz w:val="20"/>
                <w:szCs w:val="20"/>
              </w:rPr>
              <w:t xml:space="preserve">и сборов </w:t>
            </w:r>
            <w:r w:rsidRPr="00BE47CA">
              <w:rPr>
                <w:sz w:val="20"/>
                <w:szCs w:val="20"/>
              </w:rPr>
              <w:t>в бюджет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 в год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411B18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0" w:rsidRPr="003E5868" w:rsidRDefault="006743AC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Pr="003E5868" w:rsidRDefault="00411B18" w:rsidP="00516AE1">
            <w:pPr>
              <w:pStyle w:val="a6"/>
              <w:rPr>
                <w:sz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411B18" w:rsidRPr="00411B18" w:rsidRDefault="00411B18" w:rsidP="000C430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6"/>
              <w:rPr>
                <w:sz w:val="20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6"/>
              <w:rPr>
                <w:sz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6"/>
              <w:rPr>
                <w:sz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6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8" w:rsidRPr="00BE47CA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E47CA">
              <w:rPr>
                <w:b/>
                <w:sz w:val="22"/>
                <w:szCs w:val="22"/>
                <w:u w:val="single"/>
              </w:rPr>
              <w:t xml:space="preserve">Показатель 2   </w:t>
            </w:r>
          </w:p>
          <w:p w:rsidR="00411B18" w:rsidRPr="007070C2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E47CA">
              <w:rPr>
                <w:sz w:val="20"/>
                <w:szCs w:val="20"/>
              </w:rPr>
              <w:t>Принятие мер по сокращению задолженности по арендной плате земельных участков – направление писем-уведомлений должникам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Pr="00BF501B" w:rsidRDefault="00411B18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Pr="00BF501B" w:rsidRDefault="00411B18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4C31E9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Pr="003E5868" w:rsidRDefault="00411B18" w:rsidP="00516AE1">
            <w:pPr>
              <w:pStyle w:val="a3"/>
              <w:rPr>
                <w:sz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411B18" w:rsidRPr="00411B18" w:rsidRDefault="00411B18" w:rsidP="000C430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3"/>
              <w:rPr>
                <w:sz w:val="20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3"/>
              <w:rPr>
                <w:sz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3"/>
              <w:rPr>
                <w:sz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543B8D">
            <w:pPr>
              <w:pStyle w:val="a3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8" w:rsidRPr="00BE47CA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E47CA">
              <w:rPr>
                <w:b/>
                <w:sz w:val="22"/>
                <w:szCs w:val="22"/>
                <w:u w:val="single"/>
              </w:rPr>
              <w:t xml:space="preserve">Показатель 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 w:rsidRPr="00BE47CA">
              <w:rPr>
                <w:b/>
                <w:sz w:val="22"/>
                <w:szCs w:val="22"/>
                <w:u w:val="single"/>
              </w:rPr>
              <w:t xml:space="preserve">   </w:t>
            </w:r>
          </w:p>
          <w:p w:rsidR="00411B18" w:rsidRPr="00BE47CA" w:rsidRDefault="00411B18" w:rsidP="00411B1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27846">
              <w:rPr>
                <w:sz w:val="20"/>
                <w:szCs w:val="20"/>
              </w:rPr>
              <w:t xml:space="preserve">Доля налоговых и неналоговых </w:t>
            </w:r>
            <w:r>
              <w:rPr>
                <w:sz w:val="20"/>
                <w:szCs w:val="20"/>
              </w:rPr>
              <w:t xml:space="preserve">(собственных) </w:t>
            </w:r>
            <w:r w:rsidRPr="00127846">
              <w:rPr>
                <w:sz w:val="20"/>
                <w:szCs w:val="20"/>
              </w:rPr>
              <w:t xml:space="preserve">доходов бюджета поселения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411B18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Default="006743AC" w:rsidP="006A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69A5">
              <w:rPr>
                <w:sz w:val="22"/>
                <w:szCs w:val="22"/>
              </w:rPr>
              <w:t>3</w:t>
            </w:r>
            <w:r w:rsidR="000726EC">
              <w:rPr>
                <w:sz w:val="22"/>
                <w:szCs w:val="22"/>
              </w:rPr>
              <w:t>,0</w:t>
            </w:r>
            <w:r w:rsidR="00411B18">
              <w:rPr>
                <w:sz w:val="22"/>
                <w:szCs w:val="22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18" w:rsidRPr="00411B18" w:rsidRDefault="00C76359" w:rsidP="00543B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  <w:r w:rsidR="00411B18" w:rsidRPr="00411B18">
              <w:rPr>
                <w:sz w:val="22"/>
                <w:szCs w:val="22"/>
              </w:rPr>
              <w:t>%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3E5868" w:rsidRDefault="007B61CA" w:rsidP="007B61CA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AF22FE">
              <w:rPr>
                <w:sz w:val="20"/>
                <w:szCs w:val="20"/>
              </w:rPr>
              <w:t>4</w:t>
            </w:r>
            <w:r w:rsidRPr="003E5868">
              <w:rPr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A" w:rsidRPr="007B61CA" w:rsidRDefault="007B61CA" w:rsidP="007B61CA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B61CA">
              <w:rPr>
                <w:b/>
                <w:sz w:val="22"/>
                <w:szCs w:val="22"/>
              </w:rPr>
              <w:t xml:space="preserve">Задача </w:t>
            </w:r>
            <w:r w:rsidR="00AF22FE">
              <w:rPr>
                <w:b/>
                <w:sz w:val="22"/>
                <w:szCs w:val="22"/>
              </w:rPr>
              <w:t>4</w:t>
            </w:r>
            <w:r w:rsidRPr="007B61CA">
              <w:rPr>
                <w:b/>
                <w:sz w:val="22"/>
                <w:szCs w:val="22"/>
              </w:rPr>
              <w:t xml:space="preserve"> </w:t>
            </w:r>
          </w:p>
          <w:p w:rsidR="007B61CA" w:rsidRDefault="007B61CA" w:rsidP="007B61CA">
            <w:pPr>
              <w:pStyle w:val="ConsPlusCell"/>
              <w:rPr>
                <w:i/>
                <w:sz w:val="20"/>
                <w:szCs w:val="20"/>
                <w:u w:val="single"/>
              </w:rPr>
            </w:pPr>
            <w:r w:rsidRPr="007D0A2C">
              <w:rPr>
                <w:i/>
                <w:sz w:val="20"/>
                <w:szCs w:val="20"/>
                <w:u w:val="single"/>
              </w:rPr>
              <w:t>Обеспечение экономически обоснованного объема муниципального долга, сокращение стоимости обслуживания и совершенствование механизмов управления муниципальным долгом</w:t>
            </w:r>
          </w:p>
          <w:p w:rsidR="007B61CA" w:rsidRPr="00411B18" w:rsidRDefault="007B61CA" w:rsidP="007B61CA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7B61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191666" w:rsidRDefault="007B61CA" w:rsidP="007B61C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91666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7B61CA" w:rsidRPr="00BF501B" w:rsidRDefault="007B61CA" w:rsidP="007B61CA">
            <w:pPr>
              <w:rPr>
                <w:sz w:val="22"/>
                <w:szCs w:val="22"/>
              </w:rPr>
            </w:pPr>
            <w:r w:rsidRPr="007D0A2C">
              <w:rPr>
                <w:sz w:val="20"/>
                <w:szCs w:val="20"/>
              </w:rPr>
              <w:t xml:space="preserve">Сохранение экономически обоснованного объема муниципального долга </w:t>
            </w:r>
            <w:r>
              <w:rPr>
                <w:sz w:val="20"/>
                <w:szCs w:val="20"/>
              </w:rPr>
              <w:t>поселения</w:t>
            </w:r>
            <w:r w:rsidRPr="007D0A2C">
              <w:rPr>
                <w:sz w:val="20"/>
                <w:szCs w:val="20"/>
              </w:rPr>
              <w:t xml:space="preserve"> (расходы на обслуживание муниципального долга)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A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</w:t>
            </w:r>
          </w:p>
          <w:p w:rsidR="007B61CA" w:rsidRPr="00BF501B" w:rsidRDefault="007B61CA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B1" w:rsidRDefault="007B61CA" w:rsidP="00403EF8">
            <w:pPr>
              <w:jc w:val="center"/>
              <w:rPr>
                <w:sz w:val="22"/>
                <w:szCs w:val="22"/>
              </w:rPr>
            </w:pPr>
            <w:r w:rsidRPr="00910AA4">
              <w:rPr>
                <w:sz w:val="22"/>
                <w:szCs w:val="22"/>
              </w:rPr>
              <w:t xml:space="preserve">Менее </w:t>
            </w:r>
          </w:p>
          <w:p w:rsidR="007B61CA" w:rsidRDefault="007B61CA" w:rsidP="00403EF8">
            <w:pPr>
              <w:jc w:val="center"/>
            </w:pPr>
            <w:r w:rsidRPr="00910AA4">
              <w:rPr>
                <w:sz w:val="22"/>
                <w:szCs w:val="22"/>
              </w:rPr>
              <w:t>1,0%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B1" w:rsidRDefault="007B61CA" w:rsidP="007B61CA">
            <w:pPr>
              <w:pStyle w:val="ConsPlusCell"/>
              <w:jc w:val="center"/>
              <w:rPr>
                <w:sz w:val="22"/>
                <w:szCs w:val="22"/>
              </w:rPr>
            </w:pPr>
            <w:r w:rsidRPr="00910AA4">
              <w:rPr>
                <w:sz w:val="22"/>
                <w:szCs w:val="22"/>
              </w:rPr>
              <w:t>Менее</w:t>
            </w:r>
          </w:p>
          <w:p w:rsidR="007B61CA" w:rsidRPr="00411B18" w:rsidRDefault="007B61CA" w:rsidP="007B61CA">
            <w:pPr>
              <w:pStyle w:val="ConsPlusCell"/>
              <w:jc w:val="center"/>
              <w:rPr>
                <w:sz w:val="22"/>
                <w:szCs w:val="22"/>
              </w:rPr>
            </w:pPr>
            <w:r w:rsidRPr="00910AA4">
              <w:rPr>
                <w:sz w:val="22"/>
                <w:szCs w:val="22"/>
              </w:rPr>
              <w:t xml:space="preserve"> 1,0%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jc w:val="center"/>
            </w:pPr>
            <w:r>
              <w:t>5</w:t>
            </w:r>
            <w:r w:rsidRPr="003E5868">
              <w:t>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Pr="00AF22FE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AF22FE">
              <w:rPr>
                <w:b/>
                <w:sz w:val="22"/>
                <w:szCs w:val="22"/>
              </w:rPr>
              <w:t xml:space="preserve">Задача 5 </w:t>
            </w:r>
          </w:p>
          <w:p w:rsidR="00AF22FE" w:rsidRPr="006A69A5" w:rsidRDefault="00AF22FE" w:rsidP="00AF22FE">
            <w:pPr>
              <w:pStyle w:val="1"/>
              <w:spacing w:after="0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6A69A5">
              <w:rPr>
                <w:rFonts w:ascii="Times New Roman" w:hAnsi="Times New Roman" w:cs="Times New Roman"/>
                <w:i/>
                <w:u w:val="single"/>
                <w:lang w:val="ru-RU"/>
              </w:rPr>
              <w:t>Осуществление в пределах компетенции бюджетного контроля.</w:t>
            </w:r>
          </w:p>
          <w:p w:rsidR="00AF22FE" w:rsidRPr="007B61CA" w:rsidRDefault="00AF22FE" w:rsidP="00AF22F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191666" w:rsidRDefault="00AF22FE" w:rsidP="00403EF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91666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AF22FE" w:rsidRPr="00191666" w:rsidRDefault="00AF22FE" w:rsidP="00403EF8">
            <w:pPr>
              <w:rPr>
                <w:sz w:val="20"/>
                <w:szCs w:val="20"/>
              </w:rPr>
            </w:pPr>
            <w:r w:rsidRPr="00191666">
              <w:rPr>
                <w:sz w:val="20"/>
                <w:szCs w:val="20"/>
              </w:rPr>
              <w:t>Отсутствие нарушений</w:t>
            </w:r>
            <w:r>
              <w:rPr>
                <w:sz w:val="20"/>
                <w:szCs w:val="20"/>
              </w:rPr>
              <w:t xml:space="preserve"> бюджетного и</w:t>
            </w:r>
            <w:r w:rsidRPr="00191666">
              <w:rPr>
                <w:sz w:val="20"/>
                <w:szCs w:val="20"/>
              </w:rPr>
              <w:t xml:space="preserve"> антикоррупционного законодательства в использовании бюджетных средств, в том числе при осуществлении муниципальных закупок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/ Нет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нарушения, отраженные в актах проверки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910AA4" w:rsidRDefault="00AF6E47" w:rsidP="00AF22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7B61CA" w:rsidRDefault="00AF22FE" w:rsidP="00AF22FE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Показатель 2</w:t>
            </w:r>
            <w:r w:rsidRPr="00191666">
              <w:rPr>
                <w:b/>
                <w:sz w:val="22"/>
                <w:szCs w:val="22"/>
                <w:u w:val="single"/>
              </w:rPr>
              <w:t xml:space="preserve">   </w:t>
            </w:r>
          </w:p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4267A7">
              <w:rPr>
                <w:sz w:val="20"/>
                <w:szCs w:val="20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/ Нет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BF501B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910AA4" w:rsidRDefault="00AF22FE" w:rsidP="00403E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3E5868">
              <w:rPr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AF22FE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AF22FE">
              <w:rPr>
                <w:b/>
                <w:sz w:val="22"/>
                <w:szCs w:val="22"/>
              </w:rPr>
              <w:t>Задача 6</w:t>
            </w:r>
          </w:p>
          <w:p w:rsidR="00AF22FE" w:rsidRPr="007B61CA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94334">
              <w:rPr>
                <w:i/>
                <w:sz w:val="20"/>
                <w:u w:val="single"/>
              </w:rPr>
              <w:t>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91666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8A24B7">
              <w:rPr>
                <w:sz w:val="20"/>
                <w:szCs w:val="20"/>
              </w:rPr>
              <w:t>Повышение доступности информации о финансовой деятельности и финансовом состоянии поселения, о его активах и обязательствах</w:t>
            </w:r>
            <w:r>
              <w:rPr>
                <w:sz w:val="20"/>
                <w:szCs w:val="20"/>
              </w:rPr>
              <w:t xml:space="preserve">  путем своевременного размещения на официальном информационном сайте поселения в сети Интернет и на портале «Открытый бюджет»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/ Нет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910AA4" w:rsidRDefault="00AF22FE" w:rsidP="00AF22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95731" w:rsidRPr="00434CA1" w:rsidTr="00895731">
        <w:trPr>
          <w:trHeight w:val="1005"/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E5868">
              <w:rPr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AF22FE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AF22FE">
              <w:rPr>
                <w:b/>
                <w:sz w:val="22"/>
                <w:szCs w:val="22"/>
              </w:rPr>
              <w:t>Задача 7</w:t>
            </w:r>
          </w:p>
          <w:p w:rsidR="00AF22FE" w:rsidRPr="007B61CA" w:rsidRDefault="00AF22FE" w:rsidP="00AF22FE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94334">
              <w:rPr>
                <w:i/>
                <w:sz w:val="20"/>
                <w:u w:val="single"/>
              </w:rPr>
              <w:t>Выравнивание бюджетной обеспеченности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Default="00AF22FE" w:rsidP="00AF22F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191666">
              <w:rPr>
                <w:b/>
                <w:sz w:val="22"/>
                <w:szCs w:val="22"/>
                <w:u w:val="single"/>
              </w:rPr>
              <w:t xml:space="preserve">Показатель 1   </w:t>
            </w:r>
          </w:p>
          <w:p w:rsidR="00AF22FE" w:rsidRPr="00191666" w:rsidRDefault="00AF22FE" w:rsidP="00AF22FE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8A24B7">
              <w:rPr>
                <w:sz w:val="20"/>
                <w:szCs w:val="20"/>
              </w:rPr>
              <w:t>безвозмездной и безвозвратной финансовой поддержки</w:t>
            </w:r>
            <w:r>
              <w:rPr>
                <w:sz w:val="20"/>
                <w:szCs w:val="20"/>
              </w:rPr>
              <w:t xml:space="preserve"> (дотирования),</w:t>
            </w:r>
            <w:r w:rsidRPr="008A24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направляемая </w:t>
            </w:r>
            <w:r w:rsidRPr="008A24B7">
              <w:rPr>
                <w:sz w:val="20"/>
                <w:szCs w:val="20"/>
              </w:rPr>
              <w:t>из бюджета Ленинградской области и Кировского муниципального района орган</w:t>
            </w:r>
            <w:r>
              <w:rPr>
                <w:sz w:val="20"/>
                <w:szCs w:val="20"/>
              </w:rPr>
              <w:t>у</w:t>
            </w:r>
            <w:r w:rsidRPr="008A24B7">
              <w:rPr>
                <w:sz w:val="20"/>
                <w:szCs w:val="20"/>
              </w:rPr>
              <w:t xml:space="preserve"> местного самоуправления поселения</w:t>
            </w:r>
            <w:r>
              <w:rPr>
                <w:sz w:val="20"/>
                <w:szCs w:val="20"/>
              </w:rPr>
              <w:t xml:space="preserve"> (от общего объема доходов поселения)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AF22FE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8A24B7" w:rsidRDefault="006A69A5" w:rsidP="0040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E" w:rsidRPr="00910AA4" w:rsidRDefault="00C76359" w:rsidP="00AF22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</w:t>
            </w:r>
            <w:r w:rsidR="002419C1">
              <w:rPr>
                <w:sz w:val="22"/>
                <w:szCs w:val="22"/>
              </w:rPr>
              <w:t>1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322CA" w:rsidRDefault="006322CA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430B" w:rsidRDefault="003730C3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268AB">
        <w:rPr>
          <w:rFonts w:ascii="Times New Roman" w:hAnsi="Times New Roman" w:cs="Times New Roman"/>
          <w:sz w:val="24"/>
          <w:szCs w:val="24"/>
        </w:rPr>
        <w:t xml:space="preserve"> О.И. Кибанов</w:t>
      </w:r>
    </w:p>
    <w:p w:rsidR="004A7A65" w:rsidRDefault="000268AB" w:rsidP="00895731">
      <w:pPr>
        <w:pStyle w:val="ConsPlusNonformat"/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3730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730C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4A7A65" w:rsidSect="00D16506">
      <w:headerReference w:type="default" r:id="rId7"/>
      <w:pgSz w:w="16838" w:h="11906" w:orient="landscape"/>
      <w:pgMar w:top="720" w:right="567" w:bottom="86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D6" w:rsidRDefault="002924D6">
      <w:r>
        <w:separator/>
      </w:r>
    </w:p>
  </w:endnote>
  <w:endnote w:type="continuationSeparator" w:id="1">
    <w:p w:rsidR="002924D6" w:rsidRDefault="0029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D6" w:rsidRDefault="002924D6">
      <w:r>
        <w:separator/>
      </w:r>
    </w:p>
  </w:footnote>
  <w:footnote w:type="continuationSeparator" w:id="1">
    <w:p w:rsidR="002924D6" w:rsidRDefault="0029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7D" w:rsidRPr="002E5053" w:rsidRDefault="007F057D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7F057D" w:rsidRDefault="007F057D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39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969D7"/>
    <w:multiLevelType w:val="hybridMultilevel"/>
    <w:tmpl w:val="BDEC92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D24022">
      <w:start w:val="1"/>
      <w:numFmt w:val="bullet"/>
      <w:lvlText w:val=""/>
      <w:lvlJc w:val="left"/>
      <w:pPr>
        <w:tabs>
          <w:tab w:val="num" w:pos="851"/>
        </w:tabs>
        <w:ind w:left="851" w:hanging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2E3B"/>
    <w:rsid w:val="000026B1"/>
    <w:rsid w:val="000268AB"/>
    <w:rsid w:val="000726EC"/>
    <w:rsid w:val="00082911"/>
    <w:rsid w:val="000B1EE5"/>
    <w:rsid w:val="000B20D0"/>
    <w:rsid w:val="000C430B"/>
    <w:rsid w:val="001115AD"/>
    <w:rsid w:val="00122E3B"/>
    <w:rsid w:val="001E60F2"/>
    <w:rsid w:val="00225640"/>
    <w:rsid w:val="002419C1"/>
    <w:rsid w:val="00274C5D"/>
    <w:rsid w:val="002924D6"/>
    <w:rsid w:val="002E5053"/>
    <w:rsid w:val="003730C3"/>
    <w:rsid w:val="00403EF8"/>
    <w:rsid w:val="00411B18"/>
    <w:rsid w:val="00413A38"/>
    <w:rsid w:val="004A7A65"/>
    <w:rsid w:val="004C31E9"/>
    <w:rsid w:val="004D4ADF"/>
    <w:rsid w:val="00516AE1"/>
    <w:rsid w:val="00543B8D"/>
    <w:rsid w:val="00543FFB"/>
    <w:rsid w:val="0057414E"/>
    <w:rsid w:val="00602020"/>
    <w:rsid w:val="0060503D"/>
    <w:rsid w:val="006055C9"/>
    <w:rsid w:val="006322CA"/>
    <w:rsid w:val="00656A2D"/>
    <w:rsid w:val="006743AC"/>
    <w:rsid w:val="006A69A5"/>
    <w:rsid w:val="006B68E0"/>
    <w:rsid w:val="00747032"/>
    <w:rsid w:val="00773925"/>
    <w:rsid w:val="0078502C"/>
    <w:rsid w:val="007A0AD1"/>
    <w:rsid w:val="007B61CA"/>
    <w:rsid w:val="007F057D"/>
    <w:rsid w:val="00843D45"/>
    <w:rsid w:val="00895731"/>
    <w:rsid w:val="008B79C1"/>
    <w:rsid w:val="008C0CF0"/>
    <w:rsid w:val="00A46719"/>
    <w:rsid w:val="00AE1446"/>
    <w:rsid w:val="00AE5D40"/>
    <w:rsid w:val="00AF22FE"/>
    <w:rsid w:val="00AF6E47"/>
    <w:rsid w:val="00B00C01"/>
    <w:rsid w:val="00B00EB0"/>
    <w:rsid w:val="00BB5A98"/>
    <w:rsid w:val="00BD40D0"/>
    <w:rsid w:val="00C449D7"/>
    <w:rsid w:val="00C67413"/>
    <w:rsid w:val="00C76359"/>
    <w:rsid w:val="00CC09AC"/>
    <w:rsid w:val="00CC795E"/>
    <w:rsid w:val="00CF33DC"/>
    <w:rsid w:val="00D16506"/>
    <w:rsid w:val="00D352C4"/>
    <w:rsid w:val="00D36490"/>
    <w:rsid w:val="00D36D4F"/>
    <w:rsid w:val="00E21049"/>
    <w:rsid w:val="00EE5EBE"/>
    <w:rsid w:val="00F5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aliases w:val=" Знак2"/>
    <w:basedOn w:val="a"/>
    <w:link w:val="a4"/>
    <w:rsid w:val="002E505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E5053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411B18"/>
    <w:pPr>
      <w:jc w:val="center"/>
    </w:pPr>
    <w:rPr>
      <w:rFonts w:eastAsia="Times New Roman"/>
      <w:sz w:val="32"/>
      <w:szCs w:val="20"/>
    </w:rPr>
  </w:style>
  <w:style w:type="character" w:customStyle="1" w:styleId="a4">
    <w:name w:val="Верхний колонтитул Знак"/>
    <w:aliases w:val=" Знак2 Знак"/>
    <w:basedOn w:val="a0"/>
    <w:link w:val="a3"/>
    <w:rsid w:val="00411B18"/>
    <w:rPr>
      <w:rFonts w:eastAsia="Calibri"/>
      <w:sz w:val="24"/>
      <w:szCs w:val="24"/>
      <w:lang w:val="ru-RU" w:eastAsia="ru-RU" w:bidi="ar-SA"/>
    </w:rPr>
  </w:style>
  <w:style w:type="paragraph" w:styleId="a7">
    <w:name w:val="Body Text Indent"/>
    <w:basedOn w:val="a"/>
    <w:rsid w:val="007B61CA"/>
    <w:pPr>
      <w:ind w:firstLine="720"/>
      <w:jc w:val="both"/>
    </w:pPr>
    <w:rPr>
      <w:rFonts w:eastAsia="Times New Roman"/>
      <w:sz w:val="28"/>
    </w:rPr>
  </w:style>
  <w:style w:type="paragraph" w:styleId="a8">
    <w:name w:val="Normal (Web)"/>
    <w:basedOn w:val="a"/>
    <w:rsid w:val="007B61CA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1 Знак Знак"/>
    <w:basedOn w:val="a"/>
    <w:rsid w:val="007B61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AF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N 6 к Порядку</vt:lpstr>
      <vt:lpstr>    </vt:lpstr>
      <vt:lpstr>    </vt:lpstr>
    </vt:vector>
  </TitlesOfParts>
  <Company>MO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creator>User</dc:creator>
  <cp:lastModifiedBy>user</cp:lastModifiedBy>
  <cp:revision>9</cp:revision>
  <cp:lastPrinted>2017-03-22T07:14:00Z</cp:lastPrinted>
  <dcterms:created xsi:type="dcterms:W3CDTF">2019-03-04T13:47:00Z</dcterms:created>
  <dcterms:modified xsi:type="dcterms:W3CDTF">2019-03-06T08:34:00Z</dcterms:modified>
</cp:coreProperties>
</file>