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E12" w:rsidRDefault="002F5E12" w:rsidP="002F5E1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Отчет по Приложению 7</w:t>
      </w:r>
    </w:p>
    <w:p w:rsidR="00000000" w:rsidRDefault="002F5E12" w:rsidP="002F5E1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Порядку разработки, реализации и оценки эффективности муниципальных программ </w:t>
      </w:r>
    </w:p>
    <w:p w:rsidR="002F5E12" w:rsidRDefault="002F5E12" w:rsidP="002F5E1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2F5E12" w:rsidRPr="00EF302A" w:rsidRDefault="002F5E12" w:rsidP="002F5E1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результатов реализации муниципальной программы </w:t>
      </w:r>
      <w:r w:rsidRPr="00886DE7">
        <w:rPr>
          <w:rFonts w:ascii="Times New Roman" w:hAnsi="Times New Roman" w:cs="Times New Roman"/>
          <w:b/>
          <w:i/>
          <w:sz w:val="28"/>
          <w:szCs w:val="28"/>
        </w:rPr>
        <w:t>«Развитие и поддержка малого и среднего бизнеса на территории муниципального образования Назиевское городское поселение Кировского муниципального района Ленинградской области на 2017-2019 годы»</w:t>
      </w:r>
      <w:r w:rsidR="00EF302A">
        <w:rPr>
          <w:rFonts w:ascii="Times New Roman" w:hAnsi="Times New Roman" w:cs="Times New Roman"/>
          <w:sz w:val="28"/>
          <w:szCs w:val="28"/>
        </w:rPr>
        <w:t xml:space="preserve"> </w:t>
      </w:r>
      <w:r w:rsidR="00EF302A" w:rsidRPr="00EF302A">
        <w:rPr>
          <w:rFonts w:ascii="Times New Roman" w:hAnsi="Times New Roman" w:cs="Times New Roman"/>
          <w:sz w:val="28"/>
          <w:szCs w:val="28"/>
          <w:u w:val="single"/>
        </w:rPr>
        <w:t>за 2017 год</w:t>
      </w:r>
    </w:p>
    <w:p w:rsidR="002F5E12" w:rsidRDefault="002F5E12" w:rsidP="002F5E12">
      <w:pPr>
        <w:pStyle w:val="ConsPlusNonformat"/>
        <w:jc w:val="center"/>
      </w:pPr>
      <w:r>
        <w:t>(наименование муниципальной программы)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"/>
        <w:gridCol w:w="3305"/>
        <w:gridCol w:w="1105"/>
        <w:gridCol w:w="1131"/>
        <w:gridCol w:w="3896"/>
        <w:gridCol w:w="1113"/>
        <w:gridCol w:w="1256"/>
        <w:gridCol w:w="1406"/>
        <w:gridCol w:w="1301"/>
      </w:tblGrid>
      <w:tr w:rsidR="000F7205" w:rsidTr="00AB665B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567" w:type="dxa"/>
            <w:vMerge w:val="restart"/>
            <w:vAlign w:val="center"/>
          </w:tcPr>
          <w:p w:rsidR="000F7205" w:rsidRPr="009E084F" w:rsidRDefault="009E084F" w:rsidP="009E08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84F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E084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9E084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9E084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305" w:type="dxa"/>
            <w:vMerge w:val="restart"/>
            <w:vAlign w:val="center"/>
          </w:tcPr>
          <w:p w:rsidR="000F7205" w:rsidRPr="009E084F" w:rsidRDefault="009E084F" w:rsidP="009E08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84F">
              <w:rPr>
                <w:rFonts w:ascii="Times New Roman" w:hAnsi="Times New Roman" w:cs="Times New Roman"/>
                <w:sz w:val="20"/>
                <w:szCs w:val="20"/>
              </w:rPr>
              <w:t>Задачи, направленные на достижения</w:t>
            </w:r>
          </w:p>
        </w:tc>
        <w:tc>
          <w:tcPr>
            <w:tcW w:w="2236" w:type="dxa"/>
            <w:gridSpan w:val="2"/>
            <w:vAlign w:val="center"/>
          </w:tcPr>
          <w:p w:rsidR="000F7205" w:rsidRPr="009E084F" w:rsidRDefault="009E084F" w:rsidP="009E08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Планируемый объем финансирования на решение данной задачи (тыс. руб.)</w:t>
            </w:r>
          </w:p>
        </w:tc>
        <w:tc>
          <w:tcPr>
            <w:tcW w:w="3896" w:type="dxa"/>
            <w:vMerge w:val="restart"/>
            <w:vAlign w:val="center"/>
          </w:tcPr>
          <w:p w:rsidR="000F7205" w:rsidRPr="009E084F" w:rsidRDefault="009E084F" w:rsidP="009E08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Количественные и/или качественные целевые показатели, характеризующие достижение целей и решение задач</w:t>
            </w:r>
          </w:p>
        </w:tc>
        <w:tc>
          <w:tcPr>
            <w:tcW w:w="1113" w:type="dxa"/>
            <w:vMerge w:val="restart"/>
            <w:vAlign w:val="center"/>
          </w:tcPr>
          <w:p w:rsidR="000F7205" w:rsidRPr="009E084F" w:rsidRDefault="009E084F" w:rsidP="009E08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256" w:type="dxa"/>
            <w:vMerge w:val="restart"/>
            <w:vAlign w:val="center"/>
          </w:tcPr>
          <w:p w:rsidR="000F7205" w:rsidRPr="009E084F" w:rsidRDefault="009E084F" w:rsidP="009E08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Оценка базового значения показателя на начало реализации программы</w:t>
            </w:r>
          </w:p>
        </w:tc>
        <w:tc>
          <w:tcPr>
            <w:tcW w:w="1406" w:type="dxa"/>
            <w:vMerge w:val="restart"/>
            <w:vAlign w:val="center"/>
          </w:tcPr>
          <w:p w:rsidR="000F7205" w:rsidRPr="009E084F" w:rsidRDefault="009E084F" w:rsidP="009E08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Планируемое значение показателя на 2017 год</w:t>
            </w:r>
          </w:p>
        </w:tc>
        <w:tc>
          <w:tcPr>
            <w:tcW w:w="1301" w:type="dxa"/>
            <w:vMerge w:val="restart"/>
            <w:vAlign w:val="center"/>
          </w:tcPr>
          <w:p w:rsidR="000F7205" w:rsidRPr="009E084F" w:rsidRDefault="009E084F" w:rsidP="009E08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Достигнутое значение показателя за 2017</w:t>
            </w:r>
          </w:p>
        </w:tc>
      </w:tr>
      <w:tr w:rsidR="000F7205" w:rsidTr="00AB665B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567" w:type="dxa"/>
            <w:vMerge/>
          </w:tcPr>
          <w:p w:rsidR="000F7205" w:rsidRDefault="000F7205" w:rsidP="002F5E1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5" w:type="dxa"/>
            <w:vMerge/>
          </w:tcPr>
          <w:p w:rsidR="000F7205" w:rsidRDefault="000F7205" w:rsidP="002F5E1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vAlign w:val="center"/>
          </w:tcPr>
          <w:p w:rsidR="000F7205" w:rsidRPr="009E084F" w:rsidRDefault="009E084F" w:rsidP="009E08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1" w:type="dxa"/>
            <w:vAlign w:val="center"/>
          </w:tcPr>
          <w:p w:rsidR="000F7205" w:rsidRPr="009E084F" w:rsidRDefault="009E084F" w:rsidP="009E08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Другие источники</w:t>
            </w:r>
          </w:p>
        </w:tc>
        <w:tc>
          <w:tcPr>
            <w:tcW w:w="3896" w:type="dxa"/>
            <w:vMerge/>
          </w:tcPr>
          <w:p w:rsidR="000F7205" w:rsidRPr="009E084F" w:rsidRDefault="000F7205" w:rsidP="002F5E1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  <w:vMerge/>
          </w:tcPr>
          <w:p w:rsidR="000F7205" w:rsidRPr="009E084F" w:rsidRDefault="000F7205" w:rsidP="002F5E1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vMerge/>
          </w:tcPr>
          <w:p w:rsidR="000F7205" w:rsidRPr="009E084F" w:rsidRDefault="000F7205" w:rsidP="002F5E1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0F7205" w:rsidRPr="009E084F" w:rsidRDefault="000F7205" w:rsidP="002F5E1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  <w:vMerge/>
          </w:tcPr>
          <w:p w:rsidR="000F7205" w:rsidRPr="009E084F" w:rsidRDefault="000F7205" w:rsidP="002F5E1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665B" w:rsidRPr="009E084F" w:rsidTr="00440291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567" w:type="dxa"/>
            <w:vMerge w:val="restart"/>
            <w:vAlign w:val="center"/>
          </w:tcPr>
          <w:p w:rsidR="00AB665B" w:rsidRPr="009E084F" w:rsidRDefault="00AB665B" w:rsidP="009E08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05" w:type="dxa"/>
            <w:vMerge w:val="restart"/>
          </w:tcPr>
          <w:p w:rsidR="00AB665B" w:rsidRPr="00AB665B" w:rsidRDefault="00AB665B" w:rsidP="00AB665B">
            <w:pPr>
              <w:pStyle w:val="ConsPlusCell"/>
              <w:rPr>
                <w:sz w:val="20"/>
                <w:szCs w:val="20"/>
              </w:rPr>
            </w:pPr>
            <w:r w:rsidRPr="00AB665B">
              <w:rPr>
                <w:sz w:val="20"/>
                <w:szCs w:val="20"/>
              </w:rPr>
              <w:t xml:space="preserve">Повышение </w:t>
            </w:r>
            <w:proofErr w:type="spellStart"/>
            <w:r w:rsidRPr="00AB665B">
              <w:rPr>
                <w:sz w:val="20"/>
                <w:szCs w:val="20"/>
              </w:rPr>
              <w:t>конкурентноспособности</w:t>
            </w:r>
            <w:proofErr w:type="spellEnd"/>
            <w:r w:rsidRPr="00AB665B">
              <w:rPr>
                <w:sz w:val="20"/>
                <w:szCs w:val="20"/>
              </w:rPr>
              <w:t xml:space="preserve"> субъектов малого и среднего предпринимательства на внутренних и внешних рынках</w:t>
            </w:r>
          </w:p>
        </w:tc>
        <w:tc>
          <w:tcPr>
            <w:tcW w:w="1105" w:type="dxa"/>
            <w:vMerge w:val="restart"/>
            <w:vAlign w:val="center"/>
          </w:tcPr>
          <w:p w:rsidR="00AB665B" w:rsidRPr="009E084F" w:rsidRDefault="00EF302A" w:rsidP="00EF30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1" w:type="dxa"/>
            <w:vMerge w:val="restart"/>
            <w:vAlign w:val="center"/>
          </w:tcPr>
          <w:p w:rsidR="00AB665B" w:rsidRPr="009E084F" w:rsidRDefault="00440291" w:rsidP="004402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96" w:type="dxa"/>
            <w:vAlign w:val="center"/>
          </w:tcPr>
          <w:p w:rsidR="00AB665B" w:rsidRPr="00AB665B" w:rsidRDefault="00AB665B" w:rsidP="00AB665B">
            <w:pPr>
              <w:pStyle w:val="ConsPlusCell"/>
              <w:jc w:val="center"/>
              <w:rPr>
                <w:sz w:val="22"/>
                <w:szCs w:val="22"/>
              </w:rPr>
            </w:pPr>
            <w:r w:rsidRPr="00AB665B">
              <w:rPr>
                <w:sz w:val="22"/>
                <w:szCs w:val="22"/>
              </w:rPr>
              <w:t>Организация и участие в выставках, ярмарках</w:t>
            </w:r>
          </w:p>
        </w:tc>
        <w:tc>
          <w:tcPr>
            <w:tcW w:w="1113" w:type="dxa"/>
            <w:vAlign w:val="center"/>
          </w:tcPr>
          <w:p w:rsidR="00AB665B" w:rsidRPr="009E084F" w:rsidRDefault="00EF302A" w:rsidP="00AB66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256" w:type="dxa"/>
            <w:vAlign w:val="center"/>
          </w:tcPr>
          <w:p w:rsidR="00AB665B" w:rsidRPr="009E084F" w:rsidRDefault="00EF302A" w:rsidP="00EF30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6" w:type="dxa"/>
            <w:vAlign w:val="center"/>
          </w:tcPr>
          <w:p w:rsidR="00AB665B" w:rsidRPr="009E084F" w:rsidRDefault="00EF302A" w:rsidP="00EF30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1" w:type="dxa"/>
            <w:vAlign w:val="center"/>
          </w:tcPr>
          <w:p w:rsidR="00AB665B" w:rsidRPr="009E084F" w:rsidRDefault="00440291" w:rsidP="00EF30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B665B" w:rsidRPr="009E084F" w:rsidTr="00440291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67" w:type="dxa"/>
            <w:vMerge/>
            <w:vAlign w:val="center"/>
          </w:tcPr>
          <w:p w:rsidR="00AB665B" w:rsidRDefault="00AB665B" w:rsidP="009E08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5" w:type="dxa"/>
            <w:vMerge/>
          </w:tcPr>
          <w:p w:rsidR="00AB665B" w:rsidRPr="00AB665B" w:rsidRDefault="00AB665B" w:rsidP="00AB665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5" w:type="dxa"/>
            <w:vMerge/>
            <w:vAlign w:val="center"/>
          </w:tcPr>
          <w:p w:rsidR="00AB665B" w:rsidRPr="009E084F" w:rsidRDefault="00AB665B" w:rsidP="00EF30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vMerge/>
            <w:vAlign w:val="center"/>
          </w:tcPr>
          <w:p w:rsidR="00AB665B" w:rsidRPr="009E084F" w:rsidRDefault="00AB665B" w:rsidP="004402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6" w:type="dxa"/>
            <w:vAlign w:val="center"/>
          </w:tcPr>
          <w:p w:rsidR="00AB665B" w:rsidRPr="00AB665B" w:rsidRDefault="00AB665B" w:rsidP="00AB665B">
            <w:pPr>
              <w:pStyle w:val="ConsPlusCell"/>
              <w:jc w:val="center"/>
              <w:rPr>
                <w:sz w:val="20"/>
                <w:szCs w:val="20"/>
              </w:rPr>
            </w:pPr>
            <w:r w:rsidRPr="00AB665B">
              <w:rPr>
                <w:sz w:val="22"/>
                <w:szCs w:val="22"/>
              </w:rPr>
              <w:t>Организация и участие в конкурсах профессионального мастерства</w:t>
            </w:r>
          </w:p>
        </w:tc>
        <w:tc>
          <w:tcPr>
            <w:tcW w:w="1113" w:type="dxa"/>
            <w:vAlign w:val="center"/>
          </w:tcPr>
          <w:p w:rsidR="00AB665B" w:rsidRPr="009E084F" w:rsidRDefault="00EF302A" w:rsidP="00AB66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256" w:type="dxa"/>
            <w:vAlign w:val="center"/>
          </w:tcPr>
          <w:p w:rsidR="00AB665B" w:rsidRPr="009E084F" w:rsidRDefault="00EF302A" w:rsidP="00EF30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6" w:type="dxa"/>
            <w:vAlign w:val="center"/>
          </w:tcPr>
          <w:p w:rsidR="00AB665B" w:rsidRPr="009E084F" w:rsidRDefault="00EF302A" w:rsidP="00EF30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1" w:type="dxa"/>
            <w:vAlign w:val="center"/>
          </w:tcPr>
          <w:p w:rsidR="00AB665B" w:rsidRPr="009E084F" w:rsidRDefault="00440291" w:rsidP="00EF30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F302A" w:rsidRPr="009E084F" w:rsidTr="00440291">
        <w:tblPrEx>
          <w:tblCellMar>
            <w:top w:w="0" w:type="dxa"/>
            <w:bottom w:w="0" w:type="dxa"/>
          </w:tblCellMar>
        </w:tblPrEx>
        <w:trPr>
          <w:trHeight w:val="1035"/>
        </w:trPr>
        <w:tc>
          <w:tcPr>
            <w:tcW w:w="567" w:type="dxa"/>
            <w:vMerge w:val="restart"/>
            <w:vAlign w:val="center"/>
          </w:tcPr>
          <w:p w:rsidR="00EF302A" w:rsidRPr="009E084F" w:rsidRDefault="00EF302A" w:rsidP="009E08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05" w:type="dxa"/>
            <w:vMerge w:val="restart"/>
          </w:tcPr>
          <w:p w:rsidR="00EF302A" w:rsidRPr="00AB665B" w:rsidRDefault="00EF302A" w:rsidP="00EF302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</w:t>
            </w:r>
            <w:r w:rsidRPr="00AB665B">
              <w:rPr>
                <w:sz w:val="20"/>
                <w:szCs w:val="20"/>
              </w:rPr>
              <w:t xml:space="preserve">действие </w:t>
            </w:r>
            <w:r w:rsidRPr="00AB665B">
              <w:rPr>
                <w:sz w:val="20"/>
                <w:szCs w:val="20"/>
              </w:rPr>
              <w:t>начинающим предпринимателям в организации бизнеса, в том числе социально незащищенным слоям населения  и молодежи</w:t>
            </w:r>
            <w:r>
              <w:rPr>
                <w:sz w:val="20"/>
                <w:szCs w:val="20"/>
              </w:rPr>
              <w:t>, р</w:t>
            </w:r>
            <w:r w:rsidRPr="00AB665B">
              <w:rPr>
                <w:sz w:val="20"/>
                <w:szCs w:val="20"/>
              </w:rPr>
              <w:t>азвитие деловой активности населения района за счет повышения интереса к предпринимательской деятельности</w:t>
            </w:r>
          </w:p>
          <w:p w:rsidR="00EF302A" w:rsidRPr="00AB665B" w:rsidRDefault="00EF302A" w:rsidP="00EF30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vMerge w:val="restart"/>
            <w:vAlign w:val="center"/>
          </w:tcPr>
          <w:p w:rsidR="00EF302A" w:rsidRPr="009E084F" w:rsidRDefault="00EF302A" w:rsidP="00EF30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131" w:type="dxa"/>
            <w:vMerge w:val="restart"/>
            <w:vAlign w:val="center"/>
          </w:tcPr>
          <w:p w:rsidR="00EF302A" w:rsidRPr="009E084F" w:rsidRDefault="00440291" w:rsidP="004402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96" w:type="dxa"/>
            <w:vAlign w:val="center"/>
          </w:tcPr>
          <w:p w:rsidR="00EF302A" w:rsidRPr="00AB665B" w:rsidRDefault="00EF302A" w:rsidP="00AB66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Участие в организации и вовлечение субъектов МСБ в проведение конкурса </w:t>
            </w:r>
            <w:r w:rsidRPr="00AB665B">
              <w:rPr>
                <w:rFonts w:ascii="Times New Roman" w:hAnsi="Times New Roman" w:cs="Times New Roman"/>
              </w:rPr>
              <w:t xml:space="preserve"> «Лучший предприниматель года», Дня предпринимателя</w:t>
            </w:r>
          </w:p>
        </w:tc>
        <w:tc>
          <w:tcPr>
            <w:tcW w:w="1113" w:type="dxa"/>
            <w:vAlign w:val="center"/>
          </w:tcPr>
          <w:p w:rsidR="00EF302A" w:rsidRPr="009E084F" w:rsidRDefault="00EF302A" w:rsidP="00AB66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256" w:type="dxa"/>
            <w:vAlign w:val="center"/>
          </w:tcPr>
          <w:p w:rsidR="00EF302A" w:rsidRPr="009E084F" w:rsidRDefault="00EF302A" w:rsidP="00EF30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6" w:type="dxa"/>
            <w:vAlign w:val="center"/>
          </w:tcPr>
          <w:p w:rsidR="00EF302A" w:rsidRPr="009E084F" w:rsidRDefault="00EF302A" w:rsidP="00EF30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1" w:type="dxa"/>
            <w:vAlign w:val="center"/>
          </w:tcPr>
          <w:p w:rsidR="00EF302A" w:rsidRPr="009E084F" w:rsidRDefault="00440291" w:rsidP="00EF30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F302A" w:rsidRPr="009E084F" w:rsidTr="00440291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567" w:type="dxa"/>
            <w:vMerge/>
            <w:vAlign w:val="center"/>
          </w:tcPr>
          <w:p w:rsidR="00EF302A" w:rsidRDefault="00EF302A" w:rsidP="009E08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5" w:type="dxa"/>
            <w:vMerge/>
          </w:tcPr>
          <w:p w:rsidR="00EF302A" w:rsidRPr="00AB665B" w:rsidRDefault="00EF302A" w:rsidP="00EF302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05" w:type="dxa"/>
            <w:vMerge/>
            <w:vAlign w:val="center"/>
          </w:tcPr>
          <w:p w:rsidR="00EF302A" w:rsidRPr="009E084F" w:rsidRDefault="00EF302A" w:rsidP="00EF30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vMerge/>
            <w:vAlign w:val="center"/>
          </w:tcPr>
          <w:p w:rsidR="00EF302A" w:rsidRPr="009E084F" w:rsidRDefault="00EF302A" w:rsidP="004402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6" w:type="dxa"/>
            <w:vAlign w:val="center"/>
          </w:tcPr>
          <w:p w:rsidR="00EF302A" w:rsidRPr="00AB665B" w:rsidRDefault="00EF302A" w:rsidP="00AB66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65B">
              <w:rPr>
                <w:rFonts w:ascii="Times New Roman" w:hAnsi="Times New Roman" w:cs="Times New Roman"/>
              </w:rPr>
              <w:t>Размещение информации в СМИ</w:t>
            </w:r>
          </w:p>
        </w:tc>
        <w:tc>
          <w:tcPr>
            <w:tcW w:w="1113" w:type="dxa"/>
            <w:vAlign w:val="center"/>
          </w:tcPr>
          <w:p w:rsidR="00EF302A" w:rsidRPr="009E084F" w:rsidRDefault="00EF302A" w:rsidP="00AB66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256" w:type="dxa"/>
            <w:vAlign w:val="center"/>
          </w:tcPr>
          <w:p w:rsidR="00EF302A" w:rsidRPr="009E084F" w:rsidRDefault="00EF302A" w:rsidP="00EF30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6" w:type="dxa"/>
            <w:vAlign w:val="center"/>
          </w:tcPr>
          <w:p w:rsidR="00EF302A" w:rsidRPr="009E084F" w:rsidRDefault="00EF302A" w:rsidP="00EF30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01" w:type="dxa"/>
            <w:vAlign w:val="center"/>
          </w:tcPr>
          <w:p w:rsidR="00EF302A" w:rsidRPr="009E084F" w:rsidRDefault="00440291" w:rsidP="00EF30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F302A" w:rsidRPr="009E084F" w:rsidTr="00440291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567" w:type="dxa"/>
            <w:vMerge/>
            <w:vAlign w:val="center"/>
          </w:tcPr>
          <w:p w:rsidR="00EF302A" w:rsidRPr="009E084F" w:rsidRDefault="00EF302A" w:rsidP="009E08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5" w:type="dxa"/>
            <w:vMerge/>
          </w:tcPr>
          <w:p w:rsidR="00EF302A" w:rsidRPr="00AB665B" w:rsidRDefault="00EF302A" w:rsidP="00EF30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vMerge/>
            <w:vAlign w:val="center"/>
          </w:tcPr>
          <w:p w:rsidR="00EF302A" w:rsidRPr="009E084F" w:rsidRDefault="00EF302A" w:rsidP="00EF30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vMerge/>
            <w:vAlign w:val="center"/>
          </w:tcPr>
          <w:p w:rsidR="00EF302A" w:rsidRPr="009E084F" w:rsidRDefault="00EF302A" w:rsidP="004402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6" w:type="dxa"/>
            <w:vAlign w:val="center"/>
          </w:tcPr>
          <w:p w:rsidR="00EF302A" w:rsidRPr="00AB665B" w:rsidRDefault="00EF302A" w:rsidP="00AB66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65B">
              <w:rPr>
                <w:rFonts w:ascii="Times New Roman" w:hAnsi="Times New Roman" w:cs="Times New Roman"/>
              </w:rPr>
              <w:t>Проведение обучающего курса «Введение в предпринимательство»</w:t>
            </w:r>
          </w:p>
        </w:tc>
        <w:tc>
          <w:tcPr>
            <w:tcW w:w="1113" w:type="dxa"/>
            <w:vAlign w:val="center"/>
          </w:tcPr>
          <w:p w:rsidR="00EF302A" w:rsidRPr="009E084F" w:rsidRDefault="00EF302A" w:rsidP="00AB66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256" w:type="dxa"/>
            <w:vAlign w:val="center"/>
          </w:tcPr>
          <w:p w:rsidR="00EF302A" w:rsidRPr="009E084F" w:rsidRDefault="00EF302A" w:rsidP="00EF30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406" w:type="dxa"/>
            <w:vAlign w:val="center"/>
          </w:tcPr>
          <w:p w:rsidR="00EF302A" w:rsidRPr="009E084F" w:rsidRDefault="00EF302A" w:rsidP="00EF30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301" w:type="dxa"/>
            <w:vAlign w:val="center"/>
          </w:tcPr>
          <w:p w:rsidR="00EF302A" w:rsidRPr="009E084F" w:rsidRDefault="008C00D5" w:rsidP="00EF30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F302A" w:rsidRPr="009E084F" w:rsidTr="00440291">
        <w:tblPrEx>
          <w:tblCellMar>
            <w:top w:w="0" w:type="dxa"/>
            <w:bottom w:w="0" w:type="dxa"/>
          </w:tblCellMar>
        </w:tblPrEx>
        <w:trPr>
          <w:trHeight w:val="587"/>
        </w:trPr>
        <w:tc>
          <w:tcPr>
            <w:tcW w:w="567" w:type="dxa"/>
            <w:vMerge/>
            <w:vAlign w:val="center"/>
          </w:tcPr>
          <w:p w:rsidR="00EF302A" w:rsidRDefault="00EF302A" w:rsidP="009E08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5" w:type="dxa"/>
            <w:vMerge/>
          </w:tcPr>
          <w:p w:rsidR="00EF302A" w:rsidRPr="00AB665B" w:rsidRDefault="00EF302A" w:rsidP="002F5E1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vMerge/>
            <w:vAlign w:val="center"/>
          </w:tcPr>
          <w:p w:rsidR="00EF302A" w:rsidRPr="009E084F" w:rsidRDefault="00EF302A" w:rsidP="00EF30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vMerge/>
            <w:vAlign w:val="center"/>
          </w:tcPr>
          <w:p w:rsidR="00EF302A" w:rsidRPr="009E084F" w:rsidRDefault="00EF302A" w:rsidP="004402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6" w:type="dxa"/>
            <w:vAlign w:val="center"/>
          </w:tcPr>
          <w:p w:rsidR="00EF302A" w:rsidRPr="00AB665B" w:rsidRDefault="00EF302A" w:rsidP="00AB66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65B">
              <w:rPr>
                <w:rFonts w:ascii="Times New Roman" w:hAnsi="Times New Roman" w:cs="Times New Roman"/>
              </w:rPr>
              <w:t>Создание новых субъектов малого бизнеса</w:t>
            </w:r>
          </w:p>
        </w:tc>
        <w:tc>
          <w:tcPr>
            <w:tcW w:w="1113" w:type="dxa"/>
            <w:vAlign w:val="center"/>
          </w:tcPr>
          <w:p w:rsidR="00EF302A" w:rsidRPr="009E084F" w:rsidRDefault="00EF302A" w:rsidP="00AB66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256" w:type="dxa"/>
            <w:vAlign w:val="center"/>
          </w:tcPr>
          <w:p w:rsidR="00EF302A" w:rsidRPr="009E084F" w:rsidRDefault="00EF302A" w:rsidP="00EF30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06" w:type="dxa"/>
            <w:vAlign w:val="center"/>
          </w:tcPr>
          <w:p w:rsidR="00EF302A" w:rsidRPr="009E084F" w:rsidRDefault="00EF302A" w:rsidP="00EF30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1" w:type="dxa"/>
            <w:vAlign w:val="center"/>
          </w:tcPr>
          <w:p w:rsidR="00EF302A" w:rsidRPr="009E084F" w:rsidRDefault="00440291" w:rsidP="00EF30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B665B" w:rsidRPr="009E084F" w:rsidTr="00440291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567" w:type="dxa"/>
            <w:vMerge w:val="restart"/>
            <w:vAlign w:val="center"/>
          </w:tcPr>
          <w:p w:rsidR="00AB665B" w:rsidRPr="009E084F" w:rsidRDefault="00440291" w:rsidP="009E08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05" w:type="dxa"/>
            <w:vMerge w:val="restart"/>
          </w:tcPr>
          <w:p w:rsidR="00AB665B" w:rsidRPr="00AB665B" w:rsidRDefault="00AB665B" w:rsidP="00AB66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665B">
              <w:rPr>
                <w:rFonts w:ascii="Times New Roman" w:hAnsi="Times New Roman" w:cs="Times New Roman"/>
                <w:sz w:val="20"/>
                <w:szCs w:val="20"/>
              </w:rPr>
              <w:t xml:space="preserve">Совершенствование информационно-консультационной </w:t>
            </w:r>
            <w:r w:rsidRPr="00AB665B">
              <w:rPr>
                <w:rFonts w:ascii="Times New Roman" w:hAnsi="Times New Roman" w:cs="Times New Roman"/>
                <w:sz w:val="20"/>
                <w:szCs w:val="20"/>
              </w:rPr>
              <w:t>поддержки субъектов малого и среднего бизнеса путем расширения спектра и повышения качества услуг, оказываемых инфраструктурой поддержки малого предпринимательства</w:t>
            </w:r>
          </w:p>
        </w:tc>
        <w:tc>
          <w:tcPr>
            <w:tcW w:w="1105" w:type="dxa"/>
            <w:vMerge w:val="restart"/>
            <w:vAlign w:val="center"/>
          </w:tcPr>
          <w:p w:rsidR="00AB665B" w:rsidRPr="009E084F" w:rsidRDefault="00440291" w:rsidP="00EF30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31" w:type="dxa"/>
            <w:vMerge w:val="restart"/>
            <w:vAlign w:val="center"/>
          </w:tcPr>
          <w:p w:rsidR="00AB665B" w:rsidRPr="009E084F" w:rsidRDefault="00440291" w:rsidP="004402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96" w:type="dxa"/>
            <w:vAlign w:val="center"/>
          </w:tcPr>
          <w:p w:rsidR="00AB665B" w:rsidRPr="00AB665B" w:rsidRDefault="00AB665B" w:rsidP="00AB66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65B">
              <w:rPr>
                <w:rFonts w:ascii="Times New Roman" w:hAnsi="Times New Roman" w:cs="Times New Roman"/>
              </w:rPr>
              <w:t>Консультирование</w:t>
            </w:r>
          </w:p>
        </w:tc>
        <w:tc>
          <w:tcPr>
            <w:tcW w:w="1113" w:type="dxa"/>
            <w:vAlign w:val="center"/>
          </w:tcPr>
          <w:p w:rsidR="00AB665B" w:rsidRPr="009E084F" w:rsidRDefault="00EF302A" w:rsidP="00AB66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56" w:type="dxa"/>
            <w:vAlign w:val="center"/>
          </w:tcPr>
          <w:p w:rsidR="00AB665B" w:rsidRPr="009E084F" w:rsidRDefault="00EF302A" w:rsidP="00EF30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06" w:type="dxa"/>
            <w:vAlign w:val="center"/>
          </w:tcPr>
          <w:p w:rsidR="00AB665B" w:rsidRPr="009E084F" w:rsidRDefault="00EF302A" w:rsidP="00EF30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01" w:type="dxa"/>
            <w:vAlign w:val="center"/>
          </w:tcPr>
          <w:p w:rsidR="00AB665B" w:rsidRPr="009E084F" w:rsidRDefault="00440291" w:rsidP="00EF30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AB665B" w:rsidRPr="009E084F" w:rsidTr="00440291">
        <w:tblPrEx>
          <w:tblCellMar>
            <w:top w:w="0" w:type="dxa"/>
            <w:bottom w:w="0" w:type="dxa"/>
          </w:tblCellMar>
        </w:tblPrEx>
        <w:trPr>
          <w:trHeight w:val="825"/>
        </w:trPr>
        <w:tc>
          <w:tcPr>
            <w:tcW w:w="567" w:type="dxa"/>
            <w:vMerge/>
            <w:vAlign w:val="center"/>
          </w:tcPr>
          <w:p w:rsidR="00AB665B" w:rsidRDefault="00AB665B" w:rsidP="009E08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5" w:type="dxa"/>
            <w:vMerge/>
          </w:tcPr>
          <w:p w:rsidR="00AB665B" w:rsidRPr="00AB665B" w:rsidRDefault="00AB665B" w:rsidP="00AB66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vMerge/>
            <w:vAlign w:val="center"/>
          </w:tcPr>
          <w:p w:rsidR="00AB665B" w:rsidRPr="009E084F" w:rsidRDefault="00AB665B" w:rsidP="00EF30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vMerge/>
            <w:vAlign w:val="center"/>
          </w:tcPr>
          <w:p w:rsidR="00AB665B" w:rsidRPr="009E084F" w:rsidRDefault="00AB665B" w:rsidP="004402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6" w:type="dxa"/>
            <w:vAlign w:val="center"/>
          </w:tcPr>
          <w:p w:rsidR="00AB665B" w:rsidRPr="00AB665B" w:rsidRDefault="00AB665B" w:rsidP="00AB66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65B">
              <w:rPr>
                <w:rFonts w:ascii="Times New Roman" w:hAnsi="Times New Roman" w:cs="Times New Roman"/>
              </w:rPr>
              <w:t>Проведение семинаров, конференций, круглых столов</w:t>
            </w:r>
          </w:p>
        </w:tc>
        <w:tc>
          <w:tcPr>
            <w:tcW w:w="1113" w:type="dxa"/>
            <w:vAlign w:val="center"/>
          </w:tcPr>
          <w:p w:rsidR="00AB665B" w:rsidRPr="009E084F" w:rsidRDefault="00EF302A" w:rsidP="00AB66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256" w:type="dxa"/>
            <w:vAlign w:val="center"/>
          </w:tcPr>
          <w:p w:rsidR="00AB665B" w:rsidRPr="009E084F" w:rsidRDefault="00EF302A" w:rsidP="00EF30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06" w:type="dxa"/>
            <w:vAlign w:val="center"/>
          </w:tcPr>
          <w:p w:rsidR="00AB665B" w:rsidRPr="009E084F" w:rsidRDefault="00EF302A" w:rsidP="00EF30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01" w:type="dxa"/>
            <w:vAlign w:val="center"/>
          </w:tcPr>
          <w:p w:rsidR="00AB665B" w:rsidRPr="009E084F" w:rsidRDefault="00440291" w:rsidP="00EF30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B665B" w:rsidRPr="009E084F" w:rsidTr="00440291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67" w:type="dxa"/>
            <w:vMerge/>
            <w:vAlign w:val="center"/>
          </w:tcPr>
          <w:p w:rsidR="00AB665B" w:rsidRDefault="00AB665B" w:rsidP="009E08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5" w:type="dxa"/>
            <w:vMerge/>
          </w:tcPr>
          <w:p w:rsidR="00AB665B" w:rsidRPr="00AB665B" w:rsidRDefault="00AB665B" w:rsidP="00AB66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vMerge/>
            <w:vAlign w:val="center"/>
          </w:tcPr>
          <w:p w:rsidR="00AB665B" w:rsidRPr="009E084F" w:rsidRDefault="00AB665B" w:rsidP="00EF30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vMerge/>
            <w:vAlign w:val="center"/>
          </w:tcPr>
          <w:p w:rsidR="00AB665B" w:rsidRPr="009E084F" w:rsidRDefault="00AB665B" w:rsidP="004402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6" w:type="dxa"/>
            <w:vAlign w:val="center"/>
          </w:tcPr>
          <w:p w:rsidR="00AB665B" w:rsidRPr="00AB665B" w:rsidRDefault="00AB665B" w:rsidP="00AB66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65B">
              <w:rPr>
                <w:rFonts w:ascii="Times New Roman" w:hAnsi="Times New Roman" w:cs="Times New Roman"/>
              </w:rPr>
              <w:t>Составление бизнес-планов</w:t>
            </w:r>
          </w:p>
        </w:tc>
        <w:tc>
          <w:tcPr>
            <w:tcW w:w="1113" w:type="dxa"/>
            <w:vAlign w:val="center"/>
          </w:tcPr>
          <w:p w:rsidR="00AB665B" w:rsidRPr="009E084F" w:rsidRDefault="00EF302A" w:rsidP="00AB66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256" w:type="dxa"/>
            <w:vAlign w:val="center"/>
          </w:tcPr>
          <w:p w:rsidR="00AB665B" w:rsidRPr="009E084F" w:rsidRDefault="00EF302A" w:rsidP="00EF30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6" w:type="dxa"/>
            <w:vAlign w:val="center"/>
          </w:tcPr>
          <w:p w:rsidR="00AB665B" w:rsidRPr="009E084F" w:rsidRDefault="00EF302A" w:rsidP="00EF30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1" w:type="dxa"/>
            <w:vAlign w:val="center"/>
          </w:tcPr>
          <w:p w:rsidR="00AB665B" w:rsidRPr="009E084F" w:rsidRDefault="008C00D5" w:rsidP="00EF30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E084F" w:rsidRPr="009E084F" w:rsidTr="00440291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567" w:type="dxa"/>
            <w:vAlign w:val="center"/>
          </w:tcPr>
          <w:p w:rsidR="009E084F" w:rsidRPr="009E084F" w:rsidRDefault="00440291" w:rsidP="009E08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3305" w:type="dxa"/>
          </w:tcPr>
          <w:p w:rsidR="009E084F" w:rsidRPr="00AB665B" w:rsidRDefault="00AB665B" w:rsidP="002F5E1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665B">
              <w:rPr>
                <w:rFonts w:ascii="Times New Roman" w:hAnsi="Times New Roman" w:cs="Times New Roman"/>
                <w:sz w:val="20"/>
                <w:szCs w:val="20"/>
              </w:rPr>
              <w:t>Развитие механизмов, обеспечивающих доступ субъектов малого и среднего предпринимательства к финансовым</w:t>
            </w:r>
            <w:r w:rsidRPr="00AB665B">
              <w:rPr>
                <w:rFonts w:ascii="Times New Roman" w:hAnsi="Times New Roman" w:cs="Times New Roman"/>
                <w:sz w:val="20"/>
                <w:szCs w:val="20"/>
              </w:rPr>
              <w:t xml:space="preserve"> и материальным ресурсам</w:t>
            </w:r>
          </w:p>
        </w:tc>
        <w:tc>
          <w:tcPr>
            <w:tcW w:w="1105" w:type="dxa"/>
            <w:vAlign w:val="center"/>
          </w:tcPr>
          <w:p w:rsidR="009E084F" w:rsidRPr="009E084F" w:rsidRDefault="00440291" w:rsidP="00EF30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1" w:type="dxa"/>
            <w:vAlign w:val="center"/>
          </w:tcPr>
          <w:p w:rsidR="009E084F" w:rsidRPr="009E084F" w:rsidRDefault="00440291" w:rsidP="004402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конкурс</w:t>
            </w:r>
          </w:p>
        </w:tc>
        <w:tc>
          <w:tcPr>
            <w:tcW w:w="3896" w:type="dxa"/>
            <w:vAlign w:val="center"/>
          </w:tcPr>
          <w:p w:rsidR="009E084F" w:rsidRPr="00AB665B" w:rsidRDefault="00AB665B" w:rsidP="00AB66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65B">
              <w:rPr>
                <w:rFonts w:ascii="Times New Roman" w:hAnsi="Times New Roman" w:cs="Times New Roman"/>
              </w:rPr>
              <w:t>Содействие в получении стартовых пособий, компенсации затрат</w:t>
            </w:r>
          </w:p>
        </w:tc>
        <w:tc>
          <w:tcPr>
            <w:tcW w:w="1113" w:type="dxa"/>
            <w:vAlign w:val="center"/>
          </w:tcPr>
          <w:p w:rsidR="009E084F" w:rsidRPr="009E084F" w:rsidRDefault="00EF302A" w:rsidP="00AB66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256" w:type="dxa"/>
            <w:vAlign w:val="center"/>
          </w:tcPr>
          <w:p w:rsidR="009E084F" w:rsidRPr="009E084F" w:rsidRDefault="00EF302A" w:rsidP="00EF30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6" w:type="dxa"/>
            <w:vAlign w:val="center"/>
          </w:tcPr>
          <w:p w:rsidR="009E084F" w:rsidRPr="009E084F" w:rsidRDefault="00EF302A" w:rsidP="00EF30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1" w:type="dxa"/>
            <w:vAlign w:val="center"/>
          </w:tcPr>
          <w:p w:rsidR="009E084F" w:rsidRPr="009E084F" w:rsidRDefault="008C00D5" w:rsidP="00EF30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2F5E12" w:rsidRPr="002F5E12" w:rsidRDefault="002F5E12" w:rsidP="009E084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sectPr w:rsidR="002F5E12" w:rsidRPr="002F5E12" w:rsidSect="002F5E1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F5E12"/>
    <w:rsid w:val="000F7205"/>
    <w:rsid w:val="002F5E12"/>
    <w:rsid w:val="00440291"/>
    <w:rsid w:val="008C00D5"/>
    <w:rsid w:val="009E084F"/>
    <w:rsid w:val="00AB665B"/>
    <w:rsid w:val="00EF3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F5E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AB66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2018-03-02T07:44:00Z</dcterms:created>
  <dcterms:modified xsi:type="dcterms:W3CDTF">2018-03-02T09:05:00Z</dcterms:modified>
</cp:coreProperties>
</file>