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18" w:rsidRDefault="00560118" w:rsidP="00F71EE3">
      <w:pPr>
        <w:pStyle w:val="Heading1"/>
      </w:pPr>
      <w:r>
        <w:t>Пенсионный фонд рекомендует подготовиться к назначению пенсии заблаговременно</w:t>
      </w:r>
    </w:p>
    <w:p w:rsidR="00560118" w:rsidRDefault="00560118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пенсионного возраста - значимое событие в жизни каждого человека. Поэтому так важно заранее побеспокоиться о том, чтобы в наличии были все необходимые документы, а их содержание и оформление соответствовало установленным требованиям.</w:t>
      </w:r>
    </w:p>
    <w:p w:rsidR="00560118" w:rsidRDefault="00560118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Зачастую граждане обращают внимание на состояние своих документов непосредственно в момент обращения в Пенсионный фонд за назначением пенсии. Однако о подготовке документов на пенсию нужно подумать заранее. Органы Пенсионного фонда предоставляют возможность заблаговременного сбора и проверки документов, подтверждающих пенсионные права граждан.</w:t>
      </w:r>
    </w:p>
    <w:p w:rsidR="00560118" w:rsidRDefault="00560118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ускорить и упростить процедуру назначения пенсии, необходимо заранее обратиться в клиентскую службу ПФР по месту проживания или к своему работодателю для проведения заблаговременной работы с документами. Обращаться можно за 5 лет (минимум за 6 месяцев) до наступления пенсионного возраста.</w:t>
      </w:r>
    </w:p>
    <w:p w:rsidR="00560118" w:rsidRDefault="00560118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ПФР окажут содействие в направлении запросов бывшим работодателям и в архивные органы, проверят юридическую правильность заполнения трудовой книжки, справок и других сопутствующих назначению пенсии документов, подготовят макет пенсионного дела к моменту назначения пенсии, а также дополнят индивидуальный лицевой счёт недостающими сведениями, если это необходимо.</w:t>
      </w:r>
    </w:p>
    <w:p w:rsidR="00560118" w:rsidRDefault="00560118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 дню выхода на пенсию Ваши пенсионные права будут отражены на лицевом счёте в полном объеме, что позволит назначить пенсию без личного посещения клиентской службы ПФР и в максимально короткие сроки.</w:t>
      </w:r>
    </w:p>
    <w:p w:rsidR="00560118" w:rsidRDefault="00560118">
      <w:pPr>
        <w:pStyle w:val="NormalWeb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Какие документы необходимо представить для заблаговременной работы?</w:t>
      </w:r>
    </w:p>
    <w:p w:rsidR="00560118" w:rsidRDefault="00560118">
      <w:pPr>
        <w:numPr>
          <w:ilvl w:val="0"/>
          <w:numId w:val="3"/>
        </w:numPr>
        <w:suppressAutoHyphens w:val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паспорт гражданина РФ;</w:t>
      </w:r>
    </w:p>
    <w:p w:rsidR="00560118" w:rsidRDefault="0056011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трудовую книжку;</w:t>
      </w:r>
    </w:p>
    <w:p w:rsidR="00560118" w:rsidRDefault="00560118">
      <w:pPr>
        <w:numPr>
          <w:ilvl w:val="0"/>
          <w:numId w:val="3"/>
        </w:numPr>
        <w:suppressAutoHyphens w:val="0"/>
        <w:spacing w:before="100" w:beforeAutospacing="1"/>
        <w:ind w:left="714" w:hanging="357"/>
        <w:rPr>
          <w:sz w:val="28"/>
          <w:szCs w:val="28"/>
        </w:rPr>
      </w:pPr>
      <w:r>
        <w:rPr>
          <w:sz w:val="28"/>
          <w:szCs w:val="28"/>
        </w:rPr>
        <w:t>дополнительные документы (при наличии):</w:t>
      </w:r>
    </w:p>
    <w:p w:rsidR="00560118" w:rsidRDefault="0056011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свидетельство о рождении детей;</w:t>
      </w:r>
    </w:p>
    <w:p w:rsidR="00560118" w:rsidRDefault="0056011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свидетельство о браке (о расторжении брака), если была смена фамилии;</w:t>
      </w:r>
    </w:p>
    <w:p w:rsidR="00560118" w:rsidRDefault="00560118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 военный билет;</w:t>
      </w:r>
    </w:p>
    <w:p w:rsidR="00560118" w:rsidRDefault="00560118">
      <w:pPr>
        <w:pStyle w:val="NormalWeb"/>
        <w:spacing w:before="0" w:beforeAutospacing="0" w:after="0" w:afterAutospacing="0"/>
        <w:ind w:firstLine="709"/>
      </w:pPr>
      <w:r>
        <w:rPr>
          <w:sz w:val="28"/>
          <w:szCs w:val="28"/>
        </w:rPr>
        <w:t>- диплом об образовании (очной формы) и пр.</w:t>
      </w:r>
    </w:p>
    <w:sectPr w:rsidR="00560118" w:rsidSect="00B3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18" w:rsidRDefault="00560118">
      <w:r>
        <w:separator/>
      </w:r>
    </w:p>
  </w:endnote>
  <w:endnote w:type="continuationSeparator" w:id="1">
    <w:p w:rsidR="00560118" w:rsidRDefault="0056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18" w:rsidRDefault="00560118">
      <w:r>
        <w:separator/>
      </w:r>
    </w:p>
  </w:footnote>
  <w:footnote w:type="continuationSeparator" w:id="1">
    <w:p w:rsidR="00560118" w:rsidRDefault="00560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0BA"/>
    <w:rsid w:val="000E3E3F"/>
    <w:rsid w:val="00560118"/>
    <w:rsid w:val="00602ED3"/>
    <w:rsid w:val="00B360BA"/>
    <w:rsid w:val="00F7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B360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0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B360BA"/>
  </w:style>
  <w:style w:type="paragraph" w:styleId="NormalWeb">
    <w:name w:val="Normal (Web)"/>
    <w:basedOn w:val="Normal"/>
    <w:uiPriority w:val="99"/>
    <w:rsid w:val="00B360BA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B360B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360BA"/>
    <w:rPr>
      <w:b/>
      <w:bCs/>
    </w:rPr>
  </w:style>
  <w:style w:type="character" w:styleId="Emphasis">
    <w:name w:val="Emphasis"/>
    <w:basedOn w:val="DefaultParagraphFont"/>
    <w:uiPriority w:val="99"/>
    <w:qFormat/>
    <w:rsid w:val="00B360BA"/>
    <w:rPr>
      <w:i/>
      <w:iCs/>
    </w:rPr>
  </w:style>
  <w:style w:type="paragraph" w:styleId="ListParagraph">
    <w:name w:val="List Paragraph"/>
    <w:basedOn w:val="Normal"/>
    <w:uiPriority w:val="99"/>
    <w:qFormat/>
    <w:rsid w:val="00B360BA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F71E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6360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280</Words>
  <Characters>1599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рекомендует подготовиться к назначению пенсии заблаговременно</dc:title>
  <dc:subject/>
  <dc:creator>057DurovaEI</dc:creator>
  <cp:keywords/>
  <dc:description/>
  <cp:lastModifiedBy>057052-0800</cp:lastModifiedBy>
  <cp:revision>2</cp:revision>
  <dcterms:created xsi:type="dcterms:W3CDTF">2021-10-25T08:53:00Z</dcterms:created>
  <dcterms:modified xsi:type="dcterms:W3CDTF">2021-10-25T08:53:00Z</dcterms:modified>
</cp:coreProperties>
</file>