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A646CE">
      <w:pPr>
        <w:spacing w:before="240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</w:t>
      </w:r>
      <w:r w:rsidR="00C01098">
        <w:rPr>
          <w:rFonts w:ascii="Segoe UI" w:hAnsi="Segoe UI" w:cs="Segoe UI"/>
          <w:b/>
          <w:noProof/>
          <w:sz w:val="32"/>
          <w:szCs w:val="32"/>
          <w:lang w:eastAsia="sk-SK"/>
        </w:rPr>
        <w:t>ОСТ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-РЕЛИЗ</w:t>
      </w:r>
    </w:p>
    <w:p w:rsidR="003A5359" w:rsidRDefault="003A5359" w:rsidP="003A5359">
      <w:pPr>
        <w:jc w:val="center"/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Итоги «горячей» телефонной линии </w:t>
      </w:r>
    </w:p>
    <w:p w:rsidR="00196CA0" w:rsidRPr="00B030BB" w:rsidRDefault="003A5359" w:rsidP="003A5359">
      <w:pPr>
        <w:jc w:val="center"/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Управления </w:t>
      </w:r>
      <w:r w:rsidR="00E621FF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Росреестр</w:t>
      </w:r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а</w:t>
      </w:r>
      <w:r w:rsidR="00E621FF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 по</w:t>
      </w:r>
      <w:r w:rsidR="00463CB3" w:rsidRPr="00B030BB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 Ленинградской области </w:t>
      </w:r>
      <w:r w:rsidR="008D5373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по </w:t>
      </w:r>
      <w:r w:rsidR="00226EA6" w:rsidRPr="00226EA6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вопросам государственного земельного надзора</w:t>
      </w:r>
    </w:p>
    <w:p w:rsidR="00226EA6" w:rsidRDefault="00226EA6" w:rsidP="00262D80">
      <w:pPr>
        <w:shd w:val="clear" w:color="auto" w:fill="FFFFFF"/>
        <w:spacing w:after="120"/>
        <w:jc w:val="both"/>
        <w:rPr>
          <w:rFonts w:ascii="Segoe UI" w:hAnsi="Segoe UI" w:cs="Segoe UI"/>
          <w:b/>
        </w:rPr>
      </w:pPr>
    </w:p>
    <w:p w:rsidR="003A5359" w:rsidRPr="003A5359" w:rsidRDefault="003A5359" w:rsidP="003A5359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sz w:val="22"/>
          <w:szCs w:val="22"/>
        </w:rPr>
        <w:t>Управление Росреестра по Ленинградской области выполняет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 К числу наиболее частых нарушений относятся самовольное занятие земельного участка, а также неиспользование земельного участка или его использование не по назначению.</w:t>
      </w:r>
    </w:p>
    <w:p w:rsidR="003A5359" w:rsidRPr="003A5359" w:rsidRDefault="003A5359" w:rsidP="003A5359">
      <w:pPr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sz w:val="22"/>
          <w:szCs w:val="22"/>
        </w:rPr>
        <w:t xml:space="preserve">21 октября 2016 года в Управлении Росреестра по Ленинградской области </w:t>
      </w:r>
      <w:r>
        <w:rPr>
          <w:rFonts w:ascii="Segoe UI" w:hAnsi="Segoe UI" w:cs="Segoe UI"/>
          <w:sz w:val="22"/>
          <w:szCs w:val="22"/>
        </w:rPr>
        <w:t>состоялась</w:t>
      </w:r>
      <w:r w:rsidRPr="003A5359">
        <w:rPr>
          <w:rFonts w:ascii="Segoe UI" w:hAnsi="Segoe UI" w:cs="Segoe UI"/>
          <w:sz w:val="22"/>
          <w:szCs w:val="22"/>
        </w:rPr>
        <w:t xml:space="preserve"> «</w:t>
      </w:r>
      <w:r>
        <w:rPr>
          <w:rFonts w:ascii="Segoe UI" w:hAnsi="Segoe UI" w:cs="Segoe UI"/>
          <w:sz w:val="22"/>
          <w:szCs w:val="22"/>
        </w:rPr>
        <w:t>г</w:t>
      </w:r>
      <w:r w:rsidRPr="003A5359">
        <w:rPr>
          <w:rFonts w:ascii="Segoe UI" w:hAnsi="Segoe UI" w:cs="Segoe UI"/>
          <w:sz w:val="22"/>
          <w:szCs w:val="22"/>
        </w:rPr>
        <w:t xml:space="preserve">орячая» телефонная линия по вопросам государственного земельного надзора. Специалисты Управления ответили на 25 звонков жителей разных районов Ленинградской области. </w:t>
      </w:r>
    </w:p>
    <w:p w:rsidR="003A5359" w:rsidRPr="003A5359" w:rsidRDefault="003A5359" w:rsidP="003A5359">
      <w:pPr>
        <w:pStyle w:val="2"/>
        <w:keepNext w:val="0"/>
        <w:keepLines w:val="0"/>
        <w:widowControl/>
        <w:numPr>
          <w:ilvl w:val="0"/>
          <w:numId w:val="7"/>
        </w:numPr>
        <w:shd w:val="clear" w:color="auto" w:fill="FFFFFF"/>
        <w:suppressAutoHyphens w:val="0"/>
        <w:spacing w:before="0"/>
        <w:ind w:left="0" w:firstLine="851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3A5359">
        <w:rPr>
          <w:rFonts w:ascii="Segoe UI" w:hAnsi="Segoe UI" w:cs="Segoe UI"/>
          <w:b/>
          <w:color w:val="auto"/>
          <w:sz w:val="22"/>
          <w:szCs w:val="22"/>
        </w:rPr>
        <w:t xml:space="preserve">При </w:t>
      </w:r>
      <w:r w:rsidR="00360963">
        <w:rPr>
          <w:rFonts w:ascii="Segoe UI" w:hAnsi="Segoe UI" w:cs="Segoe UI"/>
          <w:b/>
          <w:color w:val="auto"/>
          <w:sz w:val="22"/>
          <w:szCs w:val="22"/>
        </w:rPr>
        <w:t>рассмотрении публичной кадастровой карты, обнаружилось наложение границ двух земельных участков</w:t>
      </w:r>
      <w:r w:rsidRPr="003A5359">
        <w:rPr>
          <w:rFonts w:ascii="Segoe UI" w:hAnsi="Segoe UI" w:cs="Segoe UI"/>
          <w:b/>
          <w:color w:val="auto"/>
          <w:sz w:val="22"/>
          <w:szCs w:val="22"/>
        </w:rPr>
        <w:t>. Имеется ли, в данной ситуации, нарушение земельного законодательства, предусмотренное ст. 7.1 КоАП РФ (Самовольное занятие земельного участка). Если да, то куда обращаться?</w:t>
      </w:r>
    </w:p>
    <w:p w:rsidR="003A5359" w:rsidRPr="003A5359" w:rsidRDefault="003A5359" w:rsidP="003A5359">
      <w:pPr>
        <w:pStyle w:val="ab"/>
        <w:ind w:left="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b/>
          <w:sz w:val="22"/>
          <w:szCs w:val="22"/>
        </w:rPr>
        <w:t>Ответ:</w:t>
      </w:r>
      <w:r w:rsidRPr="003A5359">
        <w:rPr>
          <w:rFonts w:ascii="Segoe UI" w:hAnsi="Segoe UI" w:cs="Segoe UI"/>
          <w:sz w:val="22"/>
          <w:szCs w:val="22"/>
        </w:rPr>
        <w:t xml:space="preserve"> Нарушение земельного законодательства в такой ситуации нет. В данном случае, имеется скорее кадастровая ошибка. Необходимо обратиться в Филиал ФГБУ «ФКП Росреестра» (Кадастровую палату), в случае установления и исправления кадастровой ошибки, в порядке 221-ФЗ. </w:t>
      </w:r>
    </w:p>
    <w:p w:rsidR="003A5359" w:rsidRPr="003A5359" w:rsidRDefault="003A5359" w:rsidP="003A5359">
      <w:pPr>
        <w:pStyle w:val="2"/>
        <w:keepNext w:val="0"/>
        <w:keepLines w:val="0"/>
        <w:widowControl/>
        <w:numPr>
          <w:ilvl w:val="0"/>
          <w:numId w:val="7"/>
        </w:numPr>
        <w:shd w:val="clear" w:color="auto" w:fill="FFFFFF"/>
        <w:suppressAutoHyphens w:val="0"/>
        <w:spacing w:before="0"/>
        <w:ind w:left="0" w:firstLine="851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3A5359">
        <w:rPr>
          <w:rFonts w:ascii="Segoe UI" w:hAnsi="Segoe UI" w:cs="Segoe UI"/>
          <w:b/>
          <w:color w:val="auto"/>
          <w:sz w:val="22"/>
          <w:szCs w:val="22"/>
        </w:rPr>
        <w:t>После приобретения земельного участка в Кировском районе Ленинградской области, выяснилось, что сосед самовольно занимает часть участка и отказывается возвращать. Что делать?</w:t>
      </w:r>
    </w:p>
    <w:p w:rsidR="003A5359" w:rsidRPr="003A5359" w:rsidRDefault="003A5359" w:rsidP="003A5359">
      <w:pPr>
        <w:pStyle w:val="ab"/>
        <w:ind w:left="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b/>
          <w:sz w:val="22"/>
          <w:szCs w:val="22"/>
        </w:rPr>
        <w:t>Ответ:</w:t>
      </w:r>
      <w:r w:rsidRPr="003A5359">
        <w:rPr>
          <w:rFonts w:ascii="Segoe UI" w:hAnsi="Segoe UI" w:cs="Segoe UI"/>
          <w:sz w:val="22"/>
          <w:szCs w:val="22"/>
        </w:rPr>
        <w:t xml:space="preserve"> Рекомендуем обратиться с заявлением о проведении проверки соблюдения земельного законодательства в Кировский отдел Управлени</w:t>
      </w:r>
      <w:r w:rsidR="00326460">
        <w:rPr>
          <w:rFonts w:ascii="Segoe UI" w:hAnsi="Segoe UI" w:cs="Segoe UI"/>
          <w:sz w:val="22"/>
          <w:szCs w:val="22"/>
        </w:rPr>
        <w:t>я</w:t>
      </w:r>
      <w:bookmarkStart w:id="0" w:name="_GoBack"/>
      <w:bookmarkEnd w:id="0"/>
      <w:r w:rsidRPr="003A5359">
        <w:rPr>
          <w:rFonts w:ascii="Segoe UI" w:hAnsi="Segoe UI" w:cs="Segoe UI"/>
          <w:sz w:val="22"/>
          <w:szCs w:val="22"/>
        </w:rPr>
        <w:t xml:space="preserve"> Росреестра по Ленинградской области.</w:t>
      </w:r>
    </w:p>
    <w:p w:rsidR="003A5359" w:rsidRPr="003A5359" w:rsidRDefault="003A5359" w:rsidP="003A5359">
      <w:pPr>
        <w:pStyle w:val="2"/>
        <w:keepNext w:val="0"/>
        <w:keepLines w:val="0"/>
        <w:widowControl/>
        <w:numPr>
          <w:ilvl w:val="0"/>
          <w:numId w:val="7"/>
        </w:numPr>
        <w:shd w:val="clear" w:color="auto" w:fill="FFFFFF"/>
        <w:suppressAutoHyphens w:val="0"/>
        <w:spacing w:before="0"/>
        <w:ind w:left="0" w:firstLine="851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3A5359">
        <w:rPr>
          <w:rFonts w:ascii="Segoe UI" w:hAnsi="Segoe UI" w:cs="Segoe UI"/>
          <w:b/>
          <w:color w:val="auto"/>
          <w:sz w:val="22"/>
          <w:szCs w:val="22"/>
        </w:rPr>
        <w:t xml:space="preserve">Один из членов садоводства самовольно занял земли общего пользования СНТ под свои нужны. Многих садоводов это не устраивает. Куда по закону нужно обращаться для решения этой проблемы? </w:t>
      </w:r>
    </w:p>
    <w:p w:rsidR="003A5359" w:rsidRPr="003A5359" w:rsidRDefault="003A5359" w:rsidP="003A5359">
      <w:pPr>
        <w:pStyle w:val="ab"/>
        <w:ind w:left="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b/>
          <w:sz w:val="22"/>
          <w:szCs w:val="22"/>
        </w:rPr>
        <w:t>Ответ:</w:t>
      </w:r>
      <w:r w:rsidRPr="003A5359">
        <w:rPr>
          <w:rFonts w:ascii="Segoe UI" w:hAnsi="Segoe UI" w:cs="Segoe UI"/>
          <w:sz w:val="22"/>
          <w:szCs w:val="22"/>
        </w:rPr>
        <w:t xml:space="preserve"> В садоводстве должна быть создана Конфликтная комиссия садоводства, которая должна рассмотреть жалобу членов данного садоводства и принять решение. Если решение комиссии не выполняются, необходимо обратиться с заявлением в Управление Росреестра по Ленинградской области или Администрацию муниципального района для проведения муниципального земельного контроля.</w:t>
      </w:r>
    </w:p>
    <w:p w:rsidR="003A5359" w:rsidRPr="003A5359" w:rsidRDefault="003A5359" w:rsidP="003A5359">
      <w:pPr>
        <w:pStyle w:val="2"/>
        <w:keepNext w:val="0"/>
        <w:keepLines w:val="0"/>
        <w:widowControl/>
        <w:numPr>
          <w:ilvl w:val="0"/>
          <w:numId w:val="7"/>
        </w:numPr>
        <w:shd w:val="clear" w:color="auto" w:fill="FFFFFF"/>
        <w:suppressAutoHyphens w:val="0"/>
        <w:spacing w:before="0"/>
        <w:ind w:left="0" w:firstLine="851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3A5359">
        <w:rPr>
          <w:rFonts w:ascii="Segoe UI" w:hAnsi="Segoe UI" w:cs="Segoe UI"/>
          <w:b/>
          <w:color w:val="auto"/>
          <w:sz w:val="22"/>
          <w:szCs w:val="22"/>
        </w:rPr>
        <w:t>Неподалеку от нас расположена Автомойка с кафе. Эти объекты разместились на земельном участке, предназначенном для личного подсобного хозяйства (ЛПХ). Как проверить не нарушают ли владельцы Автомойки земельное законодательство и наши права?</w:t>
      </w:r>
    </w:p>
    <w:p w:rsidR="003A5359" w:rsidRPr="003A5359" w:rsidRDefault="003A5359" w:rsidP="003A5359">
      <w:pPr>
        <w:pStyle w:val="ab"/>
        <w:ind w:left="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b/>
          <w:sz w:val="22"/>
          <w:szCs w:val="22"/>
        </w:rPr>
        <w:lastRenderedPageBreak/>
        <w:t>Ответ:</w:t>
      </w:r>
      <w:r w:rsidRPr="003A5359">
        <w:rPr>
          <w:rFonts w:ascii="Segoe UI" w:hAnsi="Segoe UI" w:cs="Segoe UI"/>
          <w:sz w:val="22"/>
          <w:szCs w:val="22"/>
        </w:rPr>
        <w:t xml:space="preserve"> Для ведения личного подсобного хозяйства могут использоваться земельный участок в черте поселений (приусадебный земельный участок) и земельный участок за чертой поселений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сооружений.</w:t>
      </w:r>
    </w:p>
    <w:p w:rsidR="003A5359" w:rsidRPr="003A5359" w:rsidRDefault="003A5359" w:rsidP="003A5359">
      <w:pPr>
        <w:pStyle w:val="ab"/>
        <w:ind w:left="0" w:firstLine="851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sz w:val="22"/>
          <w:szCs w:val="22"/>
        </w:rPr>
        <w:t xml:space="preserve">Для проверки соблюдения земельного законодательства на таком участке Вы можете обратиться с заявлением в Управление Росреестра по Ленинградской области или Администрацию муниципального района для проведения муниципального земельного контроля. </w:t>
      </w:r>
    </w:p>
    <w:p w:rsidR="00B933EC" w:rsidRPr="003A5359" w:rsidRDefault="00B933EC" w:rsidP="00226EA6">
      <w:pPr>
        <w:shd w:val="clear" w:color="auto" w:fill="FFFFFF"/>
        <w:spacing w:after="120"/>
        <w:jc w:val="both"/>
        <w:rPr>
          <w:rFonts w:ascii="Segoe UI" w:hAnsi="Segoe UI" w:cs="Segoe UI"/>
          <w:sz w:val="22"/>
          <w:szCs w:val="22"/>
        </w:rPr>
      </w:pPr>
    </w:p>
    <w:p w:rsidR="00AF2D30" w:rsidRPr="00B030BB" w:rsidRDefault="00AF2D30" w:rsidP="00B030BB">
      <w:pPr>
        <w:shd w:val="clear" w:color="auto" w:fill="FFFFFF"/>
        <w:spacing w:after="120"/>
        <w:jc w:val="both"/>
        <w:rPr>
          <w:rFonts w:ascii="Segoe UI" w:hAnsi="Segoe UI" w:cs="Segoe UI"/>
        </w:rPr>
      </w:pPr>
    </w:p>
    <w:sectPr w:rsidR="00AF2D30" w:rsidRPr="00B030BB" w:rsidSect="00B030BB">
      <w:footerReference w:type="default" r:id="rId9"/>
      <w:pgSz w:w="11906" w:h="16838" w:code="9"/>
      <w:pgMar w:top="426" w:right="99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16" w:rsidRDefault="005B0B16">
      <w:r>
        <w:separator/>
      </w:r>
    </w:p>
  </w:endnote>
  <w:endnote w:type="continuationSeparator" w:id="1">
    <w:p w:rsidR="005B0B16" w:rsidRDefault="005B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BB" w:rsidRDefault="007E12DB" w:rsidP="00B030BB">
    <w:pPr>
      <w:rPr>
        <w:rFonts w:ascii="Segoe UI" w:eastAsia="MS Mincho" w:hAnsi="Segoe UI" w:cs="Segoe UI"/>
      </w:rPr>
    </w:pPr>
    <w:r>
      <w:rPr>
        <w:rFonts w:ascii="Segoe UI" w:eastAsia="MS Mincho" w:hAnsi="Segoe UI" w:cs="Segoe UI"/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pt;margin-top:10.95pt;width:507pt;height:1.5pt;z-index:251658240" o:connectortype="straight" strokecolor="#4bacc6 [3208]" strokeweight="1pt">
          <v:shadow type="perspective" color="#205867 [1608]" offset="1pt" offset2="-3pt"/>
        </v:shape>
      </w:pict>
    </w:r>
  </w:p>
  <w:p w:rsidR="00B030BB" w:rsidRPr="00DF0A44" w:rsidRDefault="00B030BB" w:rsidP="00B030BB">
    <w:pPr>
      <w:rPr>
        <w:rFonts w:ascii="Segoe UI" w:eastAsia="MS Mincho" w:hAnsi="Segoe UI" w:cs="Segoe UI"/>
      </w:rPr>
    </w:pPr>
    <w:r w:rsidRPr="00DF0A44">
      <w:rPr>
        <w:rFonts w:ascii="Segoe UI" w:eastAsia="MS Mincho" w:hAnsi="Segoe UI" w:cs="Segoe UI"/>
      </w:rPr>
      <w:t>Пресс-служба Управления Росреестра по Ленинградской области</w:t>
    </w:r>
  </w:p>
  <w:p w:rsidR="00B030BB" w:rsidRDefault="00B030BB" w:rsidP="00B030BB">
    <w:pPr>
      <w:autoSpaceDE w:val="0"/>
      <w:autoSpaceDN w:val="0"/>
      <w:adjustRightInd w:val="0"/>
      <w:rPr>
        <w:rFonts w:ascii="Segoe UI" w:hAnsi="Segoe UI" w:cs="Segoe UI"/>
        <w:bCs/>
      </w:rPr>
    </w:pPr>
    <w:r w:rsidRPr="00656BA7">
      <w:rPr>
        <w:rFonts w:ascii="Segoe UI" w:hAnsi="Segoe UI" w:cs="Segoe UI"/>
        <w:bCs/>
      </w:rPr>
      <w:t>(812) 499-00-14</w:t>
    </w:r>
  </w:p>
  <w:p w:rsidR="00B030BB" w:rsidRPr="00B030BB" w:rsidRDefault="00B030BB" w:rsidP="00B030BB">
    <w:pPr>
      <w:autoSpaceDE w:val="0"/>
      <w:autoSpaceDN w:val="0"/>
      <w:adjustRightInd w:val="0"/>
      <w:rPr>
        <w:rFonts w:ascii="Segoe UI" w:hAnsi="Segoe UI" w:cs="Segoe UI"/>
        <w:sz w:val="20"/>
        <w:szCs w:val="20"/>
        <w:lang w:val="en-US"/>
      </w:rPr>
    </w:pPr>
    <w:r>
      <w:rPr>
        <w:rFonts w:ascii="Segoe UI" w:hAnsi="Segoe UI" w:cs="Segoe UI"/>
        <w:bCs/>
      </w:rPr>
      <w:t>47</w:t>
    </w:r>
    <w:r>
      <w:rPr>
        <w:rFonts w:ascii="Segoe UI" w:hAnsi="Segoe UI" w:cs="Segoe UI"/>
        <w:bCs/>
        <w:lang w:val="en-US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16" w:rsidRDefault="005B0B16">
      <w:r>
        <w:separator/>
      </w:r>
    </w:p>
  </w:footnote>
  <w:footnote w:type="continuationSeparator" w:id="1">
    <w:p w:rsidR="005B0B16" w:rsidRDefault="005B0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A37820"/>
    <w:multiLevelType w:val="hybridMultilevel"/>
    <w:tmpl w:val="00422276"/>
    <w:lvl w:ilvl="0" w:tplc="D0EEEB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6B51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3CA7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82123"/>
    <w:rsid w:val="00186E10"/>
    <w:rsid w:val="001874B9"/>
    <w:rsid w:val="00190969"/>
    <w:rsid w:val="00193AE8"/>
    <w:rsid w:val="00195387"/>
    <w:rsid w:val="00196CA0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26EA6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2D80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6460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0963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5359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42DA0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3CB3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069E"/>
    <w:rsid w:val="004E3F5D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0B16"/>
    <w:rsid w:val="005B1479"/>
    <w:rsid w:val="005B1F96"/>
    <w:rsid w:val="005B3F70"/>
    <w:rsid w:val="005B48EC"/>
    <w:rsid w:val="005B496B"/>
    <w:rsid w:val="005B5716"/>
    <w:rsid w:val="005B5CDB"/>
    <w:rsid w:val="005B6509"/>
    <w:rsid w:val="005B7A46"/>
    <w:rsid w:val="005C02ED"/>
    <w:rsid w:val="005C434A"/>
    <w:rsid w:val="005C5140"/>
    <w:rsid w:val="005D478A"/>
    <w:rsid w:val="005E0A58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E12DB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D5373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D30"/>
    <w:rsid w:val="00AF36C9"/>
    <w:rsid w:val="00AF4982"/>
    <w:rsid w:val="00AF5C61"/>
    <w:rsid w:val="00B030B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098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043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21FF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2AC6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35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5359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0698-E05F-4FAD-B8DF-1B6C11A0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IvanienkoLL</cp:lastModifiedBy>
  <cp:revision>2</cp:revision>
  <cp:lastPrinted>2016-10-25T10:52:00Z</cp:lastPrinted>
  <dcterms:created xsi:type="dcterms:W3CDTF">2016-10-31T08:16:00Z</dcterms:created>
  <dcterms:modified xsi:type="dcterms:W3CDTF">2016-10-31T08:16:00Z</dcterms:modified>
</cp:coreProperties>
</file>