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E3" w:rsidRDefault="00DF2CE3" w:rsidP="00C51C00">
      <w:pPr>
        <w:jc w:val="center"/>
      </w:pPr>
    </w:p>
    <w:p w:rsidR="00C51C00" w:rsidRDefault="00C51C00" w:rsidP="00C51C00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567928327" r:id="rId6"/>
        </w:object>
      </w:r>
      <w:r w:rsidR="00DF2CE3">
        <w:t xml:space="preserve">    </w:t>
      </w:r>
    </w:p>
    <w:p w:rsidR="00C51C00" w:rsidRPr="00F678B1" w:rsidRDefault="00C51C00" w:rsidP="00C51C00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C51C00" w:rsidRDefault="00C51C00" w:rsidP="00C51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C51C00" w:rsidRPr="00F678B1" w:rsidRDefault="00C51C00" w:rsidP="00C51C00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C51C00" w:rsidRDefault="00C51C00" w:rsidP="00C51C00">
      <w:pPr>
        <w:jc w:val="center"/>
      </w:pPr>
    </w:p>
    <w:p w:rsidR="00C51C00" w:rsidRDefault="00C51C00" w:rsidP="00C51C00">
      <w:pPr>
        <w:jc w:val="center"/>
      </w:pPr>
    </w:p>
    <w:p w:rsidR="00C51C00" w:rsidRPr="00F678B1" w:rsidRDefault="00C51C00" w:rsidP="00C51C00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C51C00" w:rsidRDefault="00C51C00" w:rsidP="00C51C00">
      <w:pPr>
        <w:jc w:val="center"/>
        <w:rPr>
          <w:sz w:val="28"/>
          <w:szCs w:val="28"/>
        </w:rPr>
      </w:pPr>
    </w:p>
    <w:p w:rsidR="00C51C00" w:rsidRPr="000A737C" w:rsidRDefault="00C51C00" w:rsidP="00C51C00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9B3B32">
        <w:rPr>
          <w:b/>
        </w:rPr>
        <w:t>26</w:t>
      </w:r>
      <w:r w:rsidR="00502207">
        <w:rPr>
          <w:b/>
        </w:rPr>
        <w:t xml:space="preserve">  сентя</w:t>
      </w:r>
      <w:r>
        <w:rPr>
          <w:b/>
        </w:rPr>
        <w:t xml:space="preserve">бря </w:t>
      </w:r>
      <w:r w:rsidRPr="00F678B1">
        <w:rPr>
          <w:b/>
        </w:rPr>
        <w:t>20</w:t>
      </w:r>
      <w:r>
        <w:rPr>
          <w:b/>
        </w:rPr>
        <w:t>1</w:t>
      </w:r>
      <w:r w:rsidR="00502207">
        <w:rPr>
          <w:b/>
        </w:rPr>
        <w:t>7</w:t>
      </w:r>
      <w:r>
        <w:rPr>
          <w:b/>
        </w:rPr>
        <w:t xml:space="preserve"> </w:t>
      </w:r>
      <w:r w:rsidRPr="00F678B1">
        <w:rPr>
          <w:b/>
        </w:rPr>
        <w:t xml:space="preserve">года № </w:t>
      </w:r>
      <w:r w:rsidR="009B3B32">
        <w:rPr>
          <w:b/>
        </w:rPr>
        <w:t>217</w:t>
      </w:r>
    </w:p>
    <w:p w:rsidR="00C51C00" w:rsidRDefault="00C51C00" w:rsidP="00C51C00">
      <w:pPr>
        <w:jc w:val="center"/>
        <w:rPr>
          <w:sz w:val="28"/>
          <w:szCs w:val="28"/>
        </w:rPr>
      </w:pPr>
    </w:p>
    <w:p w:rsidR="00B10F56" w:rsidRDefault="00C51C00" w:rsidP="00DB4AD6">
      <w:pPr>
        <w:jc w:val="center"/>
        <w:rPr>
          <w:b/>
        </w:rPr>
      </w:pPr>
      <w:r w:rsidRPr="002E2A26">
        <w:rPr>
          <w:b/>
        </w:rPr>
        <w:t xml:space="preserve">О внесении изменений </w:t>
      </w:r>
      <w:r w:rsidRPr="002B6EAF">
        <w:rPr>
          <w:b/>
        </w:rPr>
        <w:t xml:space="preserve">в постановление администрации </w:t>
      </w:r>
    </w:p>
    <w:p w:rsidR="00B10F56" w:rsidRDefault="00C51C00" w:rsidP="00DB4AD6">
      <w:pPr>
        <w:jc w:val="center"/>
        <w:rPr>
          <w:b/>
        </w:rPr>
      </w:pPr>
      <w:r w:rsidRPr="002B6EAF">
        <w:rPr>
          <w:b/>
        </w:rPr>
        <w:t xml:space="preserve">МО Назиевское городское поселение от </w:t>
      </w:r>
      <w:r w:rsidR="00BC2762">
        <w:rPr>
          <w:b/>
        </w:rPr>
        <w:t>13 июля</w:t>
      </w:r>
      <w:r w:rsidRPr="002B6EAF">
        <w:rPr>
          <w:b/>
        </w:rPr>
        <w:t xml:space="preserve"> 201</w:t>
      </w:r>
      <w:r w:rsidR="00BC2762">
        <w:rPr>
          <w:b/>
        </w:rPr>
        <w:t>5</w:t>
      </w:r>
      <w:r w:rsidRPr="002B6EAF">
        <w:rPr>
          <w:b/>
        </w:rPr>
        <w:t xml:space="preserve">  года </w:t>
      </w:r>
      <w:r w:rsidR="00BC2762">
        <w:rPr>
          <w:b/>
        </w:rPr>
        <w:t xml:space="preserve"> №</w:t>
      </w:r>
      <w:r>
        <w:rPr>
          <w:b/>
        </w:rPr>
        <w:t>1</w:t>
      </w:r>
      <w:r w:rsidR="00BC2762">
        <w:rPr>
          <w:b/>
        </w:rPr>
        <w:t xml:space="preserve">88 </w:t>
      </w:r>
    </w:p>
    <w:p w:rsidR="00B10F56" w:rsidRDefault="00C51C00" w:rsidP="00DB4AD6">
      <w:pPr>
        <w:jc w:val="center"/>
        <w:rPr>
          <w:b/>
          <w:bCs/>
        </w:rPr>
      </w:pPr>
      <w:r>
        <w:rPr>
          <w:b/>
        </w:rPr>
        <w:t>«Об утверждении муниципальной программы</w:t>
      </w:r>
      <w:r w:rsidR="00DB4AD6">
        <w:rPr>
          <w:b/>
        </w:rPr>
        <w:t xml:space="preserve"> </w:t>
      </w:r>
      <w:r w:rsidR="00DB4AD6">
        <w:rPr>
          <w:b/>
          <w:bCs/>
        </w:rPr>
        <w:t>«Борьба с борщевиком</w:t>
      </w:r>
    </w:p>
    <w:p w:rsidR="00B10F56" w:rsidRDefault="00DB4AD6" w:rsidP="00DB4AD6">
      <w:pPr>
        <w:jc w:val="center"/>
        <w:rPr>
          <w:b/>
          <w:bCs/>
        </w:rPr>
      </w:pPr>
      <w:r>
        <w:rPr>
          <w:b/>
          <w:bCs/>
        </w:rPr>
        <w:t xml:space="preserve"> Сосновского на территории муниципального образования  Назиевское </w:t>
      </w:r>
    </w:p>
    <w:p w:rsidR="00DB4AD6" w:rsidRDefault="00DB4AD6" w:rsidP="00DB4AD6">
      <w:pPr>
        <w:jc w:val="center"/>
        <w:rPr>
          <w:b/>
          <w:bCs/>
        </w:rPr>
      </w:pPr>
      <w:r>
        <w:rPr>
          <w:b/>
          <w:bCs/>
        </w:rPr>
        <w:t xml:space="preserve"> городское  поселение </w:t>
      </w:r>
      <w:r w:rsidRPr="00F36EB2">
        <w:rPr>
          <w:b/>
          <w:bCs/>
        </w:rPr>
        <w:t xml:space="preserve">Кировского муниципального района </w:t>
      </w:r>
    </w:p>
    <w:p w:rsidR="00DB4AD6" w:rsidRDefault="00DB4AD6" w:rsidP="00DB4AD6">
      <w:pPr>
        <w:jc w:val="center"/>
      </w:pPr>
      <w:r w:rsidRPr="00F36EB2">
        <w:rPr>
          <w:b/>
          <w:bCs/>
        </w:rPr>
        <w:t>Ленинградской области</w:t>
      </w:r>
      <w:r>
        <w:rPr>
          <w:b/>
          <w:bCs/>
        </w:rPr>
        <w:t xml:space="preserve"> на 2016-2020 годы»</w:t>
      </w:r>
    </w:p>
    <w:p w:rsidR="00C51C00" w:rsidRDefault="00C51C00" w:rsidP="00C51C00"/>
    <w:p w:rsidR="00643F1F" w:rsidRDefault="00C51C00" w:rsidP="00B10F56">
      <w:pPr>
        <w:ind w:firstLine="709"/>
        <w:jc w:val="both"/>
        <w:rPr>
          <w:sz w:val="28"/>
          <w:szCs w:val="28"/>
        </w:rPr>
      </w:pPr>
      <w:r w:rsidRPr="002E2A26">
        <w:rPr>
          <w:sz w:val="28"/>
          <w:szCs w:val="28"/>
        </w:rPr>
        <w:t xml:space="preserve">  </w:t>
      </w:r>
      <w:r w:rsidR="00BD1EA5" w:rsidRPr="00BD1EA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  №  7-ФЗ  «Об охране окружающей среды» и  в целях предотвращения массового распространения борщевика Сосновского на территории поселения:</w:t>
      </w:r>
      <w:r w:rsidR="00BD1EA5">
        <w:rPr>
          <w:sz w:val="28"/>
          <w:szCs w:val="28"/>
        </w:rPr>
        <w:t xml:space="preserve"> </w:t>
      </w:r>
    </w:p>
    <w:p w:rsidR="00C51C00" w:rsidRDefault="00C51C00" w:rsidP="00B10F56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B10F56">
        <w:rPr>
          <w:sz w:val="28"/>
          <w:szCs w:val="28"/>
        </w:rPr>
        <w:t xml:space="preserve"> </w:t>
      </w:r>
      <w:proofErr w:type="gramStart"/>
      <w:r w:rsidRPr="00596C42">
        <w:rPr>
          <w:sz w:val="28"/>
          <w:szCs w:val="28"/>
        </w:rPr>
        <w:t>Внести изменения в приложени</w:t>
      </w:r>
      <w:r w:rsidR="00BD522E">
        <w:rPr>
          <w:sz w:val="28"/>
          <w:szCs w:val="28"/>
        </w:rPr>
        <w:t>е</w:t>
      </w:r>
      <w:r w:rsidRPr="00596C42">
        <w:rPr>
          <w:sz w:val="28"/>
          <w:szCs w:val="28"/>
        </w:rPr>
        <w:t xml:space="preserve"> </w:t>
      </w:r>
      <w:r w:rsidR="00621EC5">
        <w:rPr>
          <w:sz w:val="28"/>
          <w:szCs w:val="28"/>
        </w:rPr>
        <w:t>к постановлению администрации МО Назиевское городское поселение, приложения</w:t>
      </w:r>
      <w:r w:rsidR="00304A8B">
        <w:rPr>
          <w:sz w:val="28"/>
          <w:szCs w:val="28"/>
        </w:rPr>
        <w:t xml:space="preserve"> №1,</w:t>
      </w:r>
      <w:r w:rsidR="00621EC5">
        <w:rPr>
          <w:sz w:val="28"/>
          <w:szCs w:val="28"/>
        </w:rPr>
        <w:t xml:space="preserve"> </w:t>
      </w:r>
      <w:r w:rsidRPr="00596C42">
        <w:rPr>
          <w:sz w:val="28"/>
          <w:szCs w:val="28"/>
        </w:rPr>
        <w:t>№</w:t>
      </w:r>
      <w:r w:rsidR="00621EC5">
        <w:rPr>
          <w:sz w:val="28"/>
          <w:szCs w:val="28"/>
        </w:rPr>
        <w:t>2, №3</w:t>
      </w:r>
      <w:r w:rsidR="00B10F56">
        <w:rPr>
          <w:sz w:val="28"/>
          <w:szCs w:val="28"/>
        </w:rPr>
        <w:t xml:space="preserve"> к программе, утвержденной</w:t>
      </w:r>
      <w:r w:rsidRPr="00596C42">
        <w:rPr>
          <w:sz w:val="28"/>
          <w:szCs w:val="28"/>
        </w:rPr>
        <w:t xml:space="preserve">  постановлени</w:t>
      </w:r>
      <w:r w:rsidR="00B10F56">
        <w:rPr>
          <w:sz w:val="28"/>
          <w:szCs w:val="28"/>
        </w:rPr>
        <w:t>ем</w:t>
      </w:r>
      <w:r w:rsidRPr="00596C42">
        <w:rPr>
          <w:sz w:val="28"/>
          <w:szCs w:val="28"/>
        </w:rPr>
        <w:t xml:space="preserve"> </w:t>
      </w:r>
      <w:r w:rsidR="00B10F56" w:rsidRPr="00596C42">
        <w:rPr>
          <w:sz w:val="28"/>
          <w:szCs w:val="28"/>
        </w:rPr>
        <w:t xml:space="preserve">администрации МО Назиевское городское поселение </w:t>
      </w:r>
      <w:r w:rsidR="00621EC5">
        <w:rPr>
          <w:sz w:val="28"/>
          <w:szCs w:val="28"/>
        </w:rPr>
        <w:t>от</w:t>
      </w:r>
      <w:r w:rsidRPr="00596C42">
        <w:rPr>
          <w:sz w:val="28"/>
          <w:szCs w:val="28"/>
        </w:rPr>
        <w:t xml:space="preserve"> 1</w:t>
      </w:r>
      <w:r w:rsidR="00621EC5">
        <w:rPr>
          <w:sz w:val="28"/>
          <w:szCs w:val="28"/>
        </w:rPr>
        <w:t>3.07.2015г.</w:t>
      </w:r>
      <w:r w:rsidRPr="00596C42">
        <w:rPr>
          <w:sz w:val="28"/>
          <w:szCs w:val="28"/>
        </w:rPr>
        <w:t xml:space="preserve"> </w:t>
      </w:r>
      <w:r w:rsidR="00B10F56" w:rsidRPr="00596C42">
        <w:rPr>
          <w:sz w:val="28"/>
          <w:szCs w:val="28"/>
        </w:rPr>
        <w:t>№</w:t>
      </w:r>
      <w:r w:rsidR="00B10F56">
        <w:rPr>
          <w:sz w:val="28"/>
          <w:szCs w:val="28"/>
        </w:rPr>
        <w:t xml:space="preserve">188 </w:t>
      </w:r>
      <w:r w:rsidR="00B10F56" w:rsidRPr="00B10F56">
        <w:rPr>
          <w:sz w:val="28"/>
          <w:szCs w:val="28"/>
        </w:rPr>
        <w:t>«Об утверждении муниципальной программы «Борьба с борщевиком Сосновского на территории муниципального образования  Назиевское  городское  поселение Кировского муниципального района Ленинградской области на 2016-2020 годы»</w:t>
      </w:r>
      <w:r w:rsidRPr="00596C42">
        <w:rPr>
          <w:sz w:val="28"/>
          <w:szCs w:val="28"/>
        </w:rPr>
        <w:t xml:space="preserve"> - муниципальную программу </w:t>
      </w:r>
      <w:r w:rsidR="00621EC5" w:rsidRPr="00621EC5">
        <w:rPr>
          <w:sz w:val="28"/>
          <w:szCs w:val="28"/>
        </w:rPr>
        <w:t>«Борьба  с  борщевиком  Сосновского  на территории муниципального</w:t>
      </w:r>
      <w:proofErr w:type="gramEnd"/>
      <w:r w:rsidR="00621EC5" w:rsidRPr="00621EC5">
        <w:rPr>
          <w:sz w:val="28"/>
          <w:szCs w:val="28"/>
        </w:rPr>
        <w:t xml:space="preserve"> образования Назиевское городское поселение Кировского муниципального района Ленинградской области на 2016-2020 годы</w:t>
      </w:r>
      <w:r w:rsidR="00B10F56">
        <w:rPr>
          <w:sz w:val="28"/>
          <w:szCs w:val="28"/>
        </w:rPr>
        <w:t>»</w:t>
      </w:r>
      <w:r w:rsidR="00502207">
        <w:rPr>
          <w:sz w:val="28"/>
          <w:szCs w:val="28"/>
        </w:rPr>
        <w:t xml:space="preserve"> </w:t>
      </w:r>
      <w:r w:rsidR="009B3B32">
        <w:rPr>
          <w:sz w:val="28"/>
          <w:szCs w:val="28"/>
        </w:rPr>
        <w:t xml:space="preserve"> </w:t>
      </w:r>
      <w:r w:rsidR="00B10F56">
        <w:rPr>
          <w:sz w:val="28"/>
          <w:szCs w:val="28"/>
        </w:rPr>
        <w:t xml:space="preserve">читать в новой редакции </w:t>
      </w:r>
      <w:r w:rsidRPr="00621EC5">
        <w:rPr>
          <w:sz w:val="28"/>
          <w:szCs w:val="28"/>
        </w:rPr>
        <w:t>согласно приложению к настоящему постановлению.</w:t>
      </w:r>
    </w:p>
    <w:p w:rsidR="00C51C00" w:rsidRPr="00621EC5" w:rsidRDefault="00C51C00" w:rsidP="00C51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1EC5">
        <w:rPr>
          <w:sz w:val="28"/>
          <w:szCs w:val="28"/>
        </w:rPr>
        <w:t xml:space="preserve">          2.</w:t>
      </w:r>
      <w:r w:rsidR="00B10F56">
        <w:rPr>
          <w:sz w:val="28"/>
          <w:szCs w:val="28"/>
        </w:rPr>
        <w:t xml:space="preserve"> </w:t>
      </w:r>
      <w:r w:rsidRPr="00621EC5">
        <w:rPr>
          <w:sz w:val="28"/>
          <w:szCs w:val="28"/>
        </w:rPr>
        <w:t>Постановление  вступает в силу с момента его</w:t>
      </w:r>
      <w:r w:rsidR="00502207">
        <w:rPr>
          <w:sz w:val="28"/>
          <w:szCs w:val="28"/>
        </w:rPr>
        <w:t xml:space="preserve"> официального</w:t>
      </w:r>
      <w:r w:rsidRPr="00621EC5">
        <w:rPr>
          <w:sz w:val="28"/>
          <w:szCs w:val="28"/>
        </w:rPr>
        <w:t xml:space="preserve"> </w:t>
      </w:r>
      <w:r w:rsidR="00643F1F">
        <w:rPr>
          <w:sz w:val="28"/>
          <w:szCs w:val="28"/>
        </w:rPr>
        <w:t>опубликования</w:t>
      </w:r>
      <w:r w:rsidRPr="00621EC5">
        <w:rPr>
          <w:sz w:val="28"/>
          <w:szCs w:val="28"/>
        </w:rPr>
        <w:t>.</w:t>
      </w:r>
    </w:p>
    <w:p w:rsidR="00C51C00" w:rsidRDefault="00C51C00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21EC5" w:rsidRPr="00621EC5" w:rsidRDefault="00621EC5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51C00" w:rsidRPr="00621EC5" w:rsidRDefault="00C51C00" w:rsidP="00C51C0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21EC5">
        <w:rPr>
          <w:sz w:val="28"/>
          <w:szCs w:val="28"/>
        </w:rPr>
        <w:t xml:space="preserve">Глава   администрации                                                              О.И. </w:t>
      </w:r>
      <w:proofErr w:type="spellStart"/>
      <w:r w:rsidRPr="00621EC5">
        <w:rPr>
          <w:sz w:val="28"/>
          <w:szCs w:val="28"/>
        </w:rPr>
        <w:t>Кибанов</w:t>
      </w:r>
      <w:proofErr w:type="spellEnd"/>
    </w:p>
    <w:p w:rsidR="00C51C00" w:rsidRDefault="00C51C00" w:rsidP="00C51C0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51C00" w:rsidRDefault="00C51C00" w:rsidP="00C51C0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C51C00" w:rsidRDefault="00C51C00" w:rsidP="00C51C00">
      <w:pPr>
        <w:pStyle w:val="a6"/>
        <w:spacing w:before="0" w:beforeAutospacing="0" w:after="0" w:afterAutospacing="0"/>
      </w:pPr>
      <w:r>
        <w:rPr>
          <w:sz w:val="22"/>
          <w:szCs w:val="22"/>
        </w:rPr>
        <w:t>Разослано: дело, Комитет финансов, официальный сайт МО Назиевское городское поселение.</w:t>
      </w:r>
    </w:p>
    <w:p w:rsidR="00C51C00" w:rsidRDefault="00C51C00" w:rsidP="00C51C00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C51C00" w:rsidSect="00CA0C12">
          <w:pgSz w:w="11906" w:h="16838"/>
          <w:pgMar w:top="1134" w:right="1077" w:bottom="709" w:left="1531" w:header="709" w:footer="709" w:gutter="0"/>
          <w:cols w:space="708"/>
          <w:docGrid w:linePitch="360"/>
        </w:sectPr>
      </w:pPr>
    </w:p>
    <w:p w:rsidR="00A101B7" w:rsidRPr="00433A20" w:rsidRDefault="00865E2D" w:rsidP="00A101B7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ПРИЛОЖЕНИЕ</w:t>
      </w:r>
    </w:p>
    <w:p w:rsidR="00A101B7" w:rsidRPr="00433A20" w:rsidRDefault="00A101B7" w:rsidP="00A101B7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A101B7" w:rsidRPr="00433A20" w:rsidRDefault="00A101B7" w:rsidP="00A101B7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A101B7" w:rsidRDefault="00A101B7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>
        <w:rPr>
          <w:b/>
        </w:rPr>
        <w:t>13.07.</w:t>
      </w:r>
      <w:r w:rsidRPr="00433A20">
        <w:rPr>
          <w:b/>
        </w:rPr>
        <w:t>201</w:t>
      </w:r>
      <w:r>
        <w:rPr>
          <w:b/>
        </w:rPr>
        <w:t>5</w:t>
      </w:r>
      <w:r w:rsidRPr="00433A20">
        <w:rPr>
          <w:b/>
        </w:rPr>
        <w:t xml:space="preserve"> г. № </w:t>
      </w:r>
      <w:r>
        <w:rPr>
          <w:b/>
        </w:rPr>
        <w:t>188</w:t>
      </w:r>
    </w:p>
    <w:p w:rsidR="0072111E" w:rsidRDefault="00081F99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proofErr w:type="gramStart"/>
      <w:r>
        <w:rPr>
          <w:b/>
        </w:rPr>
        <w:t>(</w:t>
      </w:r>
      <w:r w:rsidR="0072111E">
        <w:rPr>
          <w:b/>
        </w:rPr>
        <w:t xml:space="preserve"> в редакции постановления</w:t>
      </w:r>
      <w:r>
        <w:rPr>
          <w:b/>
        </w:rPr>
        <w:t xml:space="preserve"> </w:t>
      </w:r>
      <w:proofErr w:type="gramEnd"/>
    </w:p>
    <w:p w:rsidR="00081F99" w:rsidRDefault="009B3B32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  <w:proofErr w:type="gramStart"/>
      <w:r>
        <w:rPr>
          <w:b/>
        </w:rPr>
        <w:t>О</w:t>
      </w:r>
      <w:r w:rsidR="00081F99">
        <w:rPr>
          <w:b/>
        </w:rPr>
        <w:t>т</w:t>
      </w:r>
      <w:r>
        <w:rPr>
          <w:b/>
        </w:rPr>
        <w:t xml:space="preserve"> </w:t>
      </w:r>
      <w:r w:rsidR="00865E2D">
        <w:rPr>
          <w:b/>
        </w:rPr>
        <w:t>2</w:t>
      </w:r>
      <w:r>
        <w:rPr>
          <w:b/>
        </w:rPr>
        <w:t>6</w:t>
      </w:r>
      <w:r w:rsidR="00865E2D">
        <w:rPr>
          <w:b/>
        </w:rPr>
        <w:t xml:space="preserve"> декабря 2016 года </w:t>
      </w:r>
      <w:r w:rsidR="00081F99">
        <w:rPr>
          <w:b/>
        </w:rPr>
        <w:t>№</w:t>
      </w:r>
      <w:r>
        <w:rPr>
          <w:b/>
        </w:rPr>
        <w:t>217</w:t>
      </w:r>
      <w:r w:rsidR="00081F99">
        <w:rPr>
          <w:b/>
        </w:rPr>
        <w:t>)</w:t>
      </w:r>
      <w:proofErr w:type="gramEnd"/>
    </w:p>
    <w:p w:rsidR="00081F99" w:rsidRDefault="00081F99" w:rsidP="00A101B7">
      <w:pPr>
        <w:tabs>
          <w:tab w:val="left" w:pos="7938"/>
          <w:tab w:val="left" w:pos="9781"/>
        </w:tabs>
        <w:ind w:left="9072"/>
        <w:jc w:val="center"/>
        <w:rPr>
          <w:b/>
        </w:rPr>
      </w:pPr>
    </w:p>
    <w:p w:rsidR="00A101B7" w:rsidRPr="00433A20" w:rsidRDefault="00A101B7" w:rsidP="00A101B7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A101B7" w:rsidRDefault="00A101B7" w:rsidP="00A101B7">
      <w:pPr>
        <w:jc w:val="center"/>
        <w:rPr>
          <w:szCs w:val="28"/>
        </w:rPr>
      </w:pPr>
      <w:r>
        <w:rPr>
          <w:szCs w:val="28"/>
        </w:rPr>
        <w:t>Паспорт муниципальной программы</w:t>
      </w:r>
    </w:p>
    <w:p w:rsidR="00A101B7" w:rsidRDefault="00A101B7" w:rsidP="00A101B7">
      <w:pPr>
        <w:jc w:val="center"/>
        <w:rPr>
          <w:szCs w:val="28"/>
        </w:rPr>
      </w:pP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p w:rsidR="00A101B7" w:rsidRPr="006B2396" w:rsidRDefault="00A101B7" w:rsidP="00865E2D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  <w:r>
        <w:t xml:space="preserve"> 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widowControl w:val="0"/>
              <w:autoSpaceDE w:val="0"/>
              <w:autoSpaceDN w:val="0"/>
              <w:adjustRightInd w:val="0"/>
            </w:pPr>
          </w:p>
          <w:p w:rsidR="00A101B7" w:rsidRDefault="00A101B7" w:rsidP="00597DDC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984ED3">
              <w:t>униципальная программа  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jc w:val="both"/>
            </w:pPr>
          </w:p>
          <w:p w:rsidR="00A101B7" w:rsidRPr="00984ED3" w:rsidRDefault="00A101B7" w:rsidP="00597DDC">
            <w:pPr>
              <w:jc w:val="both"/>
              <w:rPr>
                <w:lang w:eastAsia="ar-SA"/>
              </w:rPr>
            </w:pPr>
            <w:r w:rsidRPr="00984ED3">
              <w:t>Локализация  и  ликвидация  очагов  распространения  борщевика  Сосновского на  территории МО Назиевское городское поселение,  исключение  случаев  травматизма  среди  населения.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Сохранение  и  восстановление  земельных  ресурсов. Проведение полного комплекса организационно-хозяйственных, химических, механических мер борьбы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поселения; исключение случаев травматизма среди населения.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</w:t>
            </w: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Администрация МО Назиевское городское поселение</w:t>
            </w:r>
          </w:p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</w:t>
            </w:r>
          </w:p>
          <w:p w:rsidR="00A101B7" w:rsidRPr="002804B9" w:rsidRDefault="00A101B7" w:rsidP="00597DDC">
            <w:pPr>
              <w:pStyle w:val="ConsPlusCell"/>
            </w:pPr>
            <w:r w:rsidRPr="002804B9">
              <w:lastRenderedPageBreak/>
              <w:t xml:space="preserve">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>Правительство Ленинградской области</w:t>
            </w: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  <w:r w:rsidRPr="00984ED3">
              <w:t>201</w:t>
            </w:r>
            <w:r>
              <w:t>6</w:t>
            </w:r>
            <w:r w:rsidRPr="00984ED3">
              <w:t>-20</w:t>
            </w:r>
            <w:r>
              <w:t>20</w:t>
            </w:r>
            <w:r w:rsidRPr="00984ED3">
              <w:t xml:space="preserve"> года</w:t>
            </w:r>
          </w:p>
          <w:p w:rsidR="00A101B7" w:rsidRDefault="00A101B7" w:rsidP="00597DDC">
            <w:pPr>
              <w:pStyle w:val="ConsPlusCell"/>
            </w:pPr>
          </w:p>
          <w:p w:rsidR="00A101B7" w:rsidRPr="00984ED3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A101B7" w:rsidRPr="002804B9" w:rsidTr="00597DDC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 xml:space="preserve">2016 </w:t>
            </w:r>
            <w:r w:rsidRPr="002804B9">
              <w:t>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2018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  <w:jc w:val="center"/>
            </w:pPr>
            <w:r>
              <w:t>2020 год</w:t>
            </w:r>
          </w:p>
        </w:tc>
      </w:tr>
      <w:tr w:rsidR="00A101B7" w:rsidRPr="002804B9" w:rsidTr="00597DDC">
        <w:trPr>
          <w:trHeight w:val="513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Средства бюджета </w:t>
            </w:r>
            <w:r>
              <w:t>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121599">
            <w:pPr>
              <w:pStyle w:val="ConsPlusCell"/>
            </w:pPr>
            <w:r>
              <w:t xml:space="preserve">        </w:t>
            </w:r>
            <w:r w:rsidR="00121599">
              <w:t>25</w:t>
            </w:r>
            <w: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  <w:r>
              <w:t xml:space="preserve"> </w:t>
            </w:r>
          </w:p>
          <w:p w:rsidR="00A101B7" w:rsidRPr="002804B9" w:rsidRDefault="00A101B7" w:rsidP="00002B7D">
            <w:pPr>
              <w:pStyle w:val="ConsPlusCell"/>
            </w:pPr>
            <w:r>
              <w:t xml:space="preserve">           </w:t>
            </w:r>
            <w:r w:rsidR="00002B7D"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121599">
            <w:pPr>
              <w:pStyle w:val="ConsPlusCell"/>
            </w:pPr>
            <w:r>
              <w:t xml:space="preserve">         </w:t>
            </w:r>
            <w:r w:rsidR="00121599">
              <w:t>24</w:t>
            </w:r>
            <w:r>
              <w:t>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 50,0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121599">
            <w:pPr>
              <w:pStyle w:val="ConsPlusCell"/>
            </w:pPr>
            <w:r>
              <w:t xml:space="preserve">         </w:t>
            </w:r>
            <w:r w:rsidR="00121599">
              <w:t>76</w:t>
            </w:r>
            <w:r>
              <w:t>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  <w:r>
              <w:t xml:space="preserve">           100,0</w:t>
            </w:r>
          </w:p>
        </w:tc>
      </w:tr>
      <w:tr w:rsidR="00A101B7" w:rsidRPr="002804B9" w:rsidTr="00597DDC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</w:pPr>
          </w:p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2804B9" w:rsidRDefault="00A101B7" w:rsidP="00597DDC">
            <w:pPr>
              <w:pStyle w:val="ConsPlusCell"/>
            </w:pPr>
          </w:p>
        </w:tc>
      </w:tr>
      <w:tr w:rsidR="00A101B7" w:rsidRPr="002804B9" w:rsidTr="00597DDC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2804B9" w:rsidRDefault="00A101B7" w:rsidP="00597DDC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820114" w:rsidRDefault="00A101B7" w:rsidP="00597DDC">
            <w:pPr>
              <w:widowControl w:val="0"/>
              <w:suppressAutoHyphens/>
              <w:autoSpaceDE w:val="0"/>
              <w:jc w:val="both"/>
            </w:pPr>
            <w:r w:rsidRPr="00820114">
              <w:t>1. Ликвидация  угрозы  неконтролируемого  распространения  борщевика  на  территории  МО Назиевское городское поселение.</w:t>
            </w:r>
          </w:p>
          <w:p w:rsidR="00A101B7" w:rsidRPr="00820114" w:rsidRDefault="00A101B7" w:rsidP="00597DDC">
            <w:pPr>
              <w:widowControl w:val="0"/>
              <w:suppressAutoHyphens/>
              <w:autoSpaceDE w:val="0"/>
              <w:jc w:val="both"/>
            </w:pPr>
            <w:r w:rsidRPr="00820114">
              <w:rPr>
                <w:lang w:eastAsia="ar-SA"/>
              </w:rPr>
              <w:t xml:space="preserve"> 2. Уничтожение борщевика на землях населенных пунктов, входящих в состав МО Назиевское городское поселение.</w:t>
            </w:r>
          </w:p>
          <w:p w:rsidR="00A101B7" w:rsidRPr="002804B9" w:rsidRDefault="00A101B7" w:rsidP="00597DDC">
            <w:pPr>
              <w:pStyle w:val="ConsPlusCell"/>
            </w:pPr>
            <w:r w:rsidRPr="00820114">
              <w:rPr>
                <w:lang w:eastAsia="ar-SA"/>
              </w:rPr>
              <w:t>3. Исключение случаев травматизма среди населения.</w:t>
            </w: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A101B7" w:rsidSect="00784CDD">
          <w:pgSz w:w="16838" w:h="11906" w:orient="landscape"/>
          <w:pgMar w:top="851" w:right="1134" w:bottom="851" w:left="1021" w:header="709" w:footer="709" w:gutter="0"/>
          <w:cols w:space="708"/>
          <w:docGrid w:linePitch="360"/>
        </w:sect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lastRenderedPageBreak/>
        <w:t>1.  Характеристика проблемы</w:t>
      </w:r>
      <w:r w:rsidRPr="00843EBE">
        <w:rPr>
          <w:color w:val="000000"/>
          <w:szCs w:val="28"/>
        </w:rPr>
        <w:t xml:space="preserve"> </w:t>
      </w:r>
    </w:p>
    <w:p w:rsidR="00A101B7" w:rsidRDefault="00A101B7" w:rsidP="00A101B7">
      <w:pPr>
        <w:jc w:val="center"/>
        <w:rPr>
          <w:szCs w:val="28"/>
        </w:rPr>
      </w:pP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Борщевик  Сосновского  с  1960-х   культивировался  во  многих  регионах  России  как  перспективная  кормовая  культура, выведенная  исследователем  флоры  Кавказа  Сосновским  Д.И.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 xml:space="preserve">Листья  и  плоды  борщевика  богаты  эфирными  маслами,  содержащими  </w:t>
      </w:r>
      <w:proofErr w:type="spellStart"/>
      <w:r>
        <w:rPr>
          <w:szCs w:val="28"/>
        </w:rPr>
        <w:t>фурокумарины</w:t>
      </w:r>
      <w:proofErr w:type="spellEnd"/>
      <w:r>
        <w:rPr>
          <w:szCs w:val="28"/>
        </w:rPr>
        <w:t xml:space="preserve"> – фотосенсибилизирующие  вещества. При  попадании  на  кожу  эти  вещества  ослабляют  ее  устойчивость  против  ультрафиолетового  излучения.  После  контакта  с  растением,  особенно  в  солнечные  дни,  на  коже  может  появиться  ожог  1-3-й  степени. Особая  опасность  заключается  в  том,  что  после  прикосновения  к  растению  поражение  может  не  сразу,  через  день-два.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В  некоторых  случаях  сок  борщевика  Сосновского  может  вызвать  у  человека токсикологическое  отравление,  которое  сопровождается  нарушением  работы  нервной  системы  и  сердечной  мышцы.  Растение  является  серьезной угрозой  для  здоровья  человека.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 в  растении  содержатся  биологически  активные  вещества – </w:t>
      </w:r>
      <w:proofErr w:type="spellStart"/>
      <w:r>
        <w:rPr>
          <w:szCs w:val="28"/>
        </w:rPr>
        <w:t>фитоэстрогены</w:t>
      </w:r>
      <w:proofErr w:type="spellEnd"/>
      <w:r>
        <w:rPr>
          <w:szCs w:val="28"/>
        </w:rPr>
        <w:t>,  которые  могут  вызывать  расстройство  воспроизводительной  функции  у  животных.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  В  настоящее  время  борщевик  Сосновского  интенсивно распространяется  на  заброшенных  землях,  откосах  мелиоративных  каналов,  обочинах  дорог. Борщевик  Сосновского  устойчив  к  неблагоприятным  климатическим  условиям,  активно  подавляет  произрастание  других  видов  растений,  вытесняет  естественную  растительность,  а  также  может  образовывать  насаждения  различной  плотности  площадью от  нескольких  квадратных  метров  до  нескольких  гектаров.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 Борщевик  Сосновского  (далее борщевик)  снижает  ценность  земельных  ресурсов  и  наносит  вред  окружающей  среде. Прогноз  дальнейшего  распространения  борщевика  на  территории  Кировского  района  показывает,  что  через  пять-семь  лет   40%  земель в  природных  ландшафтах  и  20%  сельскохозяйственных  земель  может  быть  засорено  борщевиком.  Поэтому  в  настоящее  время  борьба  с  этим  опасным  растением  приобретает  особую  актуальность.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В результате  предварительного  обследования  территории МО        Назиевское городское поселение выявлена засоренная территория – участки земель в д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ородище – 1</w:t>
      </w:r>
      <w:r w:rsidR="00304A8B">
        <w:rPr>
          <w:szCs w:val="28"/>
        </w:rPr>
        <w:t xml:space="preserve">2 га., д.Васильково – 5 га., д.Подолье – </w:t>
      </w:r>
      <w:r>
        <w:rPr>
          <w:szCs w:val="28"/>
        </w:rPr>
        <w:t>5 га.</w:t>
      </w:r>
    </w:p>
    <w:p w:rsidR="00A101B7" w:rsidRDefault="00A101B7" w:rsidP="00A101B7">
      <w:pPr>
        <w:ind w:firstLine="708"/>
        <w:jc w:val="both"/>
        <w:rPr>
          <w:szCs w:val="28"/>
        </w:rPr>
      </w:pPr>
      <w:r>
        <w:rPr>
          <w:szCs w:val="28"/>
        </w:rPr>
        <w:t>Комплекс  мероприятий  по  уничтожению  борщевика  включает  в  себя: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проведение  подготовительных  работ  по  борьбе  с  борщевиком;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выполнение  работ  по  локализации  и  ликвидации  очагов  распространения  борщевика: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химическими  методами (опрыскивание  очагов  гербицидами  и  арборицидами  в  соответствии  действующим  справочником  пестицидов  и  </w:t>
      </w:r>
      <w:proofErr w:type="spellStart"/>
      <w:r>
        <w:rPr>
          <w:szCs w:val="28"/>
        </w:rPr>
        <w:t>агрохимикатов</w:t>
      </w:r>
      <w:proofErr w:type="spellEnd"/>
      <w:r>
        <w:rPr>
          <w:szCs w:val="28"/>
        </w:rPr>
        <w:t>,  разрешенных  к  применению  на  территории  Российской  Федерации);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механическими  методами (скашивание  вегетативной  массы  борщевика,  уборка  сухих  растений, в  некоторых  случаях  выкапывание  корневой  системы);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- агротехническими  методами (обработка  почвы, посев  многолетних  трав  и  др.)</w:t>
      </w:r>
    </w:p>
    <w:p w:rsidR="00A101B7" w:rsidRDefault="00A101B7" w:rsidP="00A101B7">
      <w:pPr>
        <w:jc w:val="both"/>
        <w:rPr>
          <w:szCs w:val="28"/>
        </w:rPr>
      </w:pPr>
    </w:p>
    <w:p w:rsidR="00A101B7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lastRenderedPageBreak/>
        <w:t>2. Основные цели и задачи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 Целью Программы является локализация  и  ликвидация  очагов  распространения  борщевика  Сосновского на  территории МО Назиевское городское поселение,  исключение  случаев  травматизма  среди  населения.</w:t>
      </w:r>
    </w:p>
    <w:p w:rsidR="00A101B7" w:rsidRDefault="00A101B7" w:rsidP="00A101B7">
      <w:pPr>
        <w:jc w:val="both"/>
        <w:rPr>
          <w:szCs w:val="28"/>
        </w:rPr>
      </w:pPr>
      <w:r>
        <w:rPr>
          <w:szCs w:val="28"/>
        </w:rPr>
        <w:t xml:space="preserve">      Основными  задачами  Программы  является сохранение  и  восстановление  земельных  ресурсов.  </w:t>
      </w:r>
    </w:p>
    <w:p w:rsidR="00A101B7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3. Сроки реализации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101B7" w:rsidRPr="00843EBE" w:rsidRDefault="00A101B7" w:rsidP="00A101B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843EBE">
        <w:rPr>
          <w:color w:val="000000"/>
          <w:szCs w:val="28"/>
        </w:rPr>
        <w:t xml:space="preserve">Реализацию </w:t>
      </w:r>
      <w:r>
        <w:rPr>
          <w:rFonts w:cs="Calibri"/>
          <w:szCs w:val="28"/>
        </w:rPr>
        <w:t>муниципальной программы</w:t>
      </w:r>
      <w:r w:rsidRPr="008362BE">
        <w:rPr>
          <w:rFonts w:cs="Calibri"/>
          <w:szCs w:val="28"/>
        </w:rPr>
        <w:t xml:space="preserve">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 предполагается осуществить в 201</w:t>
      </w:r>
      <w:r>
        <w:rPr>
          <w:color w:val="000000"/>
          <w:szCs w:val="28"/>
        </w:rPr>
        <w:t xml:space="preserve">6-2020 </w:t>
      </w:r>
      <w:r w:rsidRPr="00843EBE">
        <w:rPr>
          <w:color w:val="000000"/>
          <w:szCs w:val="28"/>
        </w:rPr>
        <w:t>год</w:t>
      </w:r>
      <w:r>
        <w:rPr>
          <w:color w:val="000000"/>
          <w:szCs w:val="28"/>
        </w:rPr>
        <w:t>ах</w:t>
      </w:r>
      <w:r w:rsidRPr="00843EBE">
        <w:rPr>
          <w:color w:val="000000"/>
          <w:szCs w:val="28"/>
        </w:rPr>
        <w:t xml:space="preserve">. 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4. Основные мероприятия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Default="00A101B7" w:rsidP="00A101B7">
      <w:pPr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 xml:space="preserve">Основные мероприятия </w:t>
      </w:r>
      <w:r>
        <w:rPr>
          <w:rFonts w:cs="Calibri"/>
          <w:szCs w:val="28"/>
        </w:rPr>
        <w:t xml:space="preserve">муниципальной программы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направлены на </w:t>
      </w:r>
      <w:r>
        <w:rPr>
          <w:szCs w:val="28"/>
        </w:rPr>
        <w:t xml:space="preserve">локализацию  и  ликвидацию  очагов  распространения  борщевика  Сосновского на  территории МО Назиевское городское поселение,  исключение  случаев  травматизма  среди  населения, </w:t>
      </w:r>
      <w:r w:rsidRPr="00843EBE">
        <w:rPr>
          <w:color w:val="000000"/>
          <w:szCs w:val="28"/>
        </w:rPr>
        <w:t>(приложение).</w:t>
      </w:r>
    </w:p>
    <w:p w:rsidR="00A101B7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5. Ресурсное обеспечение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Cs w:val="28"/>
        </w:rPr>
        <w:t xml:space="preserve"> Назиевское городское поселе</w:t>
      </w:r>
      <w:r>
        <w:rPr>
          <w:color w:val="000000"/>
          <w:szCs w:val="28"/>
        </w:rPr>
        <w:t>н</w:t>
      </w:r>
      <w:r w:rsidRPr="00843EBE">
        <w:rPr>
          <w:color w:val="000000"/>
          <w:szCs w:val="28"/>
        </w:rPr>
        <w:t>ие</w:t>
      </w:r>
      <w:r>
        <w:rPr>
          <w:color w:val="000000"/>
          <w:szCs w:val="28"/>
        </w:rPr>
        <w:t xml:space="preserve"> Кировского муниципального района Ленинградской области.</w:t>
      </w:r>
    </w:p>
    <w:p w:rsidR="00A101B7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A101B7" w:rsidRPr="00843EBE" w:rsidRDefault="00A101B7" w:rsidP="00A101B7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43EBE">
        <w:rPr>
          <w:b/>
          <w:bCs/>
          <w:color w:val="000000"/>
          <w:szCs w:val="28"/>
        </w:rPr>
        <w:t>6. Ожидаемые результаты реализации Программы</w:t>
      </w:r>
    </w:p>
    <w:p w:rsidR="00A101B7" w:rsidRPr="00843EBE" w:rsidRDefault="00A101B7" w:rsidP="00A101B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101B7" w:rsidRDefault="00A101B7" w:rsidP="00A101B7">
      <w:pPr>
        <w:widowControl w:val="0"/>
        <w:suppressAutoHyphens/>
        <w:autoSpaceDE w:val="0"/>
        <w:jc w:val="both"/>
        <w:rPr>
          <w:color w:val="000000"/>
          <w:szCs w:val="28"/>
        </w:rPr>
      </w:pPr>
      <w:r w:rsidRPr="00843EBE">
        <w:rPr>
          <w:color w:val="000000"/>
          <w:szCs w:val="28"/>
        </w:rPr>
        <w:tab/>
      </w:r>
      <w:proofErr w:type="gramStart"/>
      <w:r w:rsidRPr="00843EBE">
        <w:rPr>
          <w:color w:val="000000"/>
          <w:szCs w:val="28"/>
        </w:rPr>
        <w:t xml:space="preserve">Реализация  мероприятий </w:t>
      </w:r>
      <w:r>
        <w:rPr>
          <w:rFonts w:cs="Calibri"/>
          <w:szCs w:val="28"/>
        </w:rPr>
        <w:t>муниципальной программы</w:t>
      </w:r>
      <w:r w:rsidRPr="008362BE">
        <w:rPr>
          <w:rFonts w:cs="Calibri"/>
          <w:szCs w:val="28"/>
        </w:rPr>
        <w:t xml:space="preserve"> </w:t>
      </w:r>
      <w:r>
        <w:rPr>
          <w:szCs w:val="28"/>
        </w:rPr>
        <w:t xml:space="preserve"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 </w:t>
      </w:r>
      <w:r w:rsidRPr="00843EBE">
        <w:rPr>
          <w:color w:val="000000"/>
          <w:szCs w:val="28"/>
        </w:rPr>
        <w:t xml:space="preserve">будет способствовать </w:t>
      </w:r>
      <w:r>
        <w:rPr>
          <w:color w:val="000000"/>
          <w:szCs w:val="28"/>
        </w:rPr>
        <w:t>л</w:t>
      </w:r>
      <w:r>
        <w:rPr>
          <w:szCs w:val="28"/>
        </w:rPr>
        <w:t>иквидации угрозы неконтролируемого  распространения  борщевика  на  территории  МО Назиевское городское поселение; у</w:t>
      </w:r>
      <w:r>
        <w:rPr>
          <w:szCs w:val="28"/>
          <w:lang w:eastAsia="ar-SA"/>
        </w:rPr>
        <w:t>ничтожению борщевика на землях населенных пунктов, входящих в состав МО Назиевское городское поселение; исключению случаев травматизма среди населения.</w:t>
      </w:r>
      <w:proofErr w:type="gramEnd"/>
    </w:p>
    <w:p w:rsidR="00A101B7" w:rsidRPr="00843EBE" w:rsidRDefault="00A101B7" w:rsidP="00A101B7">
      <w:pPr>
        <w:jc w:val="both"/>
        <w:rPr>
          <w:color w:val="000000"/>
          <w:szCs w:val="28"/>
        </w:rPr>
      </w:pPr>
    </w:p>
    <w:p w:rsidR="00A101B7" w:rsidRDefault="00A101B7" w:rsidP="00A101B7">
      <w:pPr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       </w:t>
      </w:r>
    </w:p>
    <w:p w:rsidR="00A101B7" w:rsidRPr="00BF501B" w:rsidRDefault="00A101B7" w:rsidP="00A101B7">
      <w:pPr>
        <w:rPr>
          <w:szCs w:val="28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</w:t>
      </w:r>
      <w:r w:rsidR="00D43DFC">
        <w:rPr>
          <w:rFonts w:cs="Calibri"/>
        </w:rPr>
        <w:t xml:space="preserve">                      </w:t>
      </w:r>
      <w:r>
        <w:rPr>
          <w:rFonts w:cs="Calibri"/>
        </w:rPr>
        <w:t xml:space="preserve">         Приложение N1 к Программе</w:t>
      </w:r>
    </w:p>
    <w:p w:rsidR="00A101B7" w:rsidRPr="00BF501B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Форма</w:t>
      </w:r>
    </w:p>
    <w:p w:rsidR="00A101B7" w:rsidRPr="00BF501B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01B">
        <w:rPr>
          <w:rFonts w:ascii="Times New Roman" w:hAnsi="Times New Roman" w:cs="Times New Roman"/>
          <w:sz w:val="28"/>
          <w:szCs w:val="28"/>
        </w:rPr>
        <w:t>планируемых результатов реализации муниципальной программы</w:t>
      </w:r>
    </w:p>
    <w:p w:rsidR="00A101B7" w:rsidRPr="00BF501B" w:rsidRDefault="00A101B7" w:rsidP="00865E2D">
      <w:pPr>
        <w:jc w:val="center"/>
      </w:pPr>
      <w:r>
        <w:t xml:space="preserve"> </w:t>
      </w: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p w:rsidR="00A101B7" w:rsidRPr="007A2202" w:rsidRDefault="00A101B7" w:rsidP="00A101B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555"/>
        <w:gridCol w:w="1388"/>
        <w:gridCol w:w="2097"/>
        <w:gridCol w:w="880"/>
        <w:gridCol w:w="1329"/>
        <w:gridCol w:w="1152"/>
        <w:gridCol w:w="1226"/>
        <w:gridCol w:w="1226"/>
        <w:gridCol w:w="1226"/>
        <w:gridCol w:w="1226"/>
      </w:tblGrid>
      <w:tr w:rsidR="00A101B7" w:rsidRPr="00BF501B" w:rsidTr="00597DDC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>реализации</w:t>
            </w:r>
          </w:p>
        </w:tc>
      </w:tr>
      <w:tr w:rsidR="00A101B7" w:rsidRPr="00BF501B" w:rsidTr="00597DDC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2016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2017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2018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2019 </w:t>
            </w:r>
            <w:r w:rsidRPr="002804B9">
              <w:t>год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BF501B" w:rsidRDefault="00A101B7" w:rsidP="00597D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2020 </w:t>
            </w:r>
            <w:r w:rsidRPr="002804B9">
              <w:t>год</w:t>
            </w:r>
          </w:p>
        </w:tc>
      </w:tr>
      <w:tr w:rsidR="00A101B7" w:rsidRPr="00BF501B" w:rsidTr="00597DDC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 w:rsidRPr="00984ED3">
              <w:t>Сохранение  и  восстановление  земельных  ресурсов</w:t>
            </w:r>
            <w:r w:rsidRPr="00BF50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F20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F208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 Количество введенных в оборот сельскохозяйственных земель на территории МО Назиевское городское поселение</w:t>
            </w:r>
            <w:r w:rsidRPr="00BF501B">
              <w:rPr>
                <w:sz w:val="22"/>
                <w:szCs w:val="22"/>
              </w:rPr>
              <w:t xml:space="preserve">   </w:t>
            </w:r>
          </w:p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A10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</w:t>
            </w:r>
            <w:r w:rsidR="00A101B7">
              <w:rPr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002B7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02B7D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5F20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F2CE3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5F20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F2082"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304A8B" w:rsidP="00A10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101B7"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304A8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</w:t>
            </w:r>
          </w:p>
        </w:tc>
      </w:tr>
      <w:tr w:rsidR="00A101B7" w:rsidRPr="00BF501B" w:rsidTr="00597DDC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) Отсутствие случаев травматизма у людей по сравнению с предыдущим годом</w:t>
            </w:r>
            <w:proofErr w:type="gramEnd"/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A101B7" w:rsidRPr="00BF501B" w:rsidRDefault="00A101B7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DF2CE3" w:rsidRPr="00BF501B" w:rsidRDefault="00DF2CE3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DF2CE3" w:rsidRPr="00BF501B" w:rsidRDefault="00DF2CE3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DF2CE3" w:rsidRPr="00BF501B" w:rsidRDefault="00DF2CE3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22"/>
                <w:szCs w:val="22"/>
              </w:rPr>
            </w:pPr>
          </w:p>
          <w:p w:rsidR="00DF2CE3" w:rsidRPr="00BF501B" w:rsidRDefault="00DF2CE3" w:rsidP="00597D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43DFC" w:rsidRDefault="00D43DFC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2</w:t>
      </w:r>
      <w:r w:rsidRPr="00F2156D">
        <w:rPr>
          <w:rFonts w:cs="Calibri"/>
        </w:rPr>
        <w:t xml:space="preserve"> </w:t>
      </w:r>
      <w:r>
        <w:rPr>
          <w:rFonts w:cs="Calibri"/>
        </w:rPr>
        <w:t>к Программе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>Форма</w:t>
      </w:r>
    </w:p>
    <w:p w:rsidR="00A101B7" w:rsidRDefault="00A101B7" w:rsidP="00A101B7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>представления обоснования финансовых ресурсов, необходимых</w:t>
      </w:r>
      <w:r w:rsidR="00D6331B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для реализации мероприятий программы </w:t>
      </w:r>
    </w:p>
    <w:p w:rsidR="00A101B7" w:rsidRDefault="00A101B7" w:rsidP="00865E2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szCs w:val="28"/>
        </w:rPr>
        <w:t>«Борьба с борщевиком Сосновского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20"/>
        <w:gridCol w:w="2558"/>
        <w:gridCol w:w="2803"/>
        <w:gridCol w:w="2990"/>
        <w:gridCol w:w="3364"/>
      </w:tblGrid>
      <w:tr w:rsidR="00A101B7" w:rsidTr="00DF2CE3">
        <w:trPr>
          <w:trHeight w:val="20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Наименование  </w:t>
            </w:r>
            <w:r>
              <w:br/>
              <w:t xml:space="preserve">мероприятия   </w:t>
            </w:r>
            <w:r>
              <w:br/>
              <w:t xml:space="preserve">программы     </w:t>
            </w:r>
            <w:r>
              <w:br/>
              <w:t>(подпрограммы)</w:t>
            </w:r>
            <w:r>
              <w:br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Источник      </w:t>
            </w:r>
            <w:r>
              <w:br/>
              <w:t>финансирования</w:t>
            </w:r>
            <w:r>
              <w:br/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Расчет       </w:t>
            </w:r>
            <w:r>
              <w:br/>
              <w:t xml:space="preserve">необходимых  </w:t>
            </w:r>
            <w:r>
              <w:br/>
              <w:t xml:space="preserve">финансовых   </w:t>
            </w:r>
            <w:r>
              <w:br/>
              <w:t xml:space="preserve">ресурсов     </w:t>
            </w:r>
            <w:r>
              <w:br/>
              <w:t>на реализацию</w:t>
            </w:r>
            <w:r>
              <w:br/>
              <w:t>мероприятия  (тыс</w:t>
            </w:r>
            <w:proofErr w:type="gramStart"/>
            <w:r>
              <w:t>.р</w:t>
            </w:r>
            <w:proofErr w:type="gramEnd"/>
            <w:r>
              <w:t>уб.)</w:t>
            </w:r>
            <w:r>
              <w:br/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 xml:space="preserve">Общий объем   </w:t>
            </w:r>
            <w:r>
              <w:br/>
              <w:t xml:space="preserve">финансовых    </w:t>
            </w:r>
            <w:r>
              <w:br/>
              <w:t xml:space="preserve">ресурсов,     </w:t>
            </w:r>
            <w:r>
              <w:br/>
              <w:t xml:space="preserve">необходимых   </w:t>
            </w:r>
            <w:r>
              <w:br/>
              <w:t>для реализации</w:t>
            </w:r>
            <w:r>
              <w:br/>
              <w:t xml:space="preserve">мероприятия,  в том числе   </w:t>
            </w:r>
            <w:r>
              <w:br/>
              <w:t>по годам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Эксплуатационные</w:t>
            </w:r>
            <w:r>
              <w:br/>
              <w:t xml:space="preserve">расходы,        </w:t>
            </w:r>
            <w:r>
              <w:br/>
              <w:t xml:space="preserve">возникающие     </w:t>
            </w:r>
            <w:r>
              <w:br/>
              <w:t xml:space="preserve">в результате    </w:t>
            </w:r>
            <w:r>
              <w:br/>
              <w:t xml:space="preserve">реализации      </w:t>
            </w:r>
            <w:r>
              <w:br/>
              <w:t xml:space="preserve">мероприятия </w:t>
            </w:r>
          </w:p>
        </w:tc>
      </w:tr>
      <w:tr w:rsidR="00A101B7" w:rsidTr="00DF2CE3">
        <w:trPr>
          <w:trHeight w:val="5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D" w:rsidRDefault="00865E2D" w:rsidP="00865E2D">
            <w:pPr>
              <w:pStyle w:val="ConsPlusCell"/>
              <w:jc w:val="both"/>
            </w:pPr>
          </w:p>
          <w:p w:rsidR="00A101B7" w:rsidRDefault="00A101B7" w:rsidP="00865E2D">
            <w:pPr>
              <w:pStyle w:val="ConsPlusCell"/>
              <w:jc w:val="both"/>
            </w:pPr>
            <w:r>
              <w:t>1. Проведение обследования территории МО Назиевское городское поселение на засоренность борщевиком Сосновского, составление карты-схемы засоренности</w:t>
            </w:r>
          </w:p>
          <w:p w:rsidR="00A101B7" w:rsidRDefault="00A101B7" w:rsidP="00865E2D">
            <w:pPr>
              <w:pStyle w:val="ConsPlusCell"/>
              <w:jc w:val="both"/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Средства бюджета поселения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F22262" w:rsidP="00822693">
            <w:pPr>
              <w:pStyle w:val="ConsPlusCell"/>
            </w:pPr>
            <w:r>
              <w:t>0-2</w:t>
            </w:r>
            <w:r w:rsidR="00822693">
              <w:t>6</w:t>
            </w:r>
            <w:r w:rsidR="00A101B7">
              <w:t>,0 в год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D" w:rsidRDefault="00865E2D" w:rsidP="00865E2D">
            <w:pPr>
              <w:pStyle w:val="ConsPlusCell"/>
              <w:jc w:val="center"/>
            </w:pPr>
          </w:p>
          <w:p w:rsidR="00A101B7" w:rsidRDefault="00A101B7" w:rsidP="00865E2D">
            <w:pPr>
              <w:pStyle w:val="ConsPlusCell"/>
              <w:jc w:val="center"/>
            </w:pPr>
            <w:r>
              <w:t>Общий объем на период действия программы (2016-2020гг) – 50,0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В т.ч.: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2016г – 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2017г – 2</w:t>
            </w:r>
            <w:r w:rsidR="00822693">
              <w:t>4</w:t>
            </w:r>
            <w:r>
              <w:t>,0</w:t>
            </w:r>
          </w:p>
          <w:p w:rsidR="00A101B7" w:rsidRDefault="00822693" w:rsidP="00865E2D">
            <w:pPr>
              <w:pStyle w:val="ConsPlusCell"/>
              <w:jc w:val="center"/>
            </w:pPr>
            <w:r>
              <w:t xml:space="preserve">2018г – </w:t>
            </w:r>
            <w:r w:rsidR="00A101B7">
              <w:t>0,0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 xml:space="preserve">2019г – </w:t>
            </w:r>
            <w:r w:rsidR="00822693">
              <w:t>26</w:t>
            </w:r>
            <w:r>
              <w:t>,0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2020г – 0</w:t>
            </w:r>
            <w:r w:rsidR="00F22262">
              <w:t>,0</w:t>
            </w:r>
          </w:p>
          <w:p w:rsidR="00865E2D" w:rsidRDefault="00865E2D" w:rsidP="00865E2D">
            <w:pPr>
              <w:pStyle w:val="ConsPlusCell"/>
              <w:jc w:val="center"/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B7" w:rsidRDefault="00A101B7" w:rsidP="00865E2D">
            <w:pPr>
              <w:pStyle w:val="ConsPlusCell"/>
            </w:pPr>
            <w:r>
              <w:t>0,0</w:t>
            </w:r>
          </w:p>
        </w:tc>
      </w:tr>
      <w:tr w:rsidR="00A101B7" w:rsidTr="00DF2CE3">
        <w:trPr>
          <w:trHeight w:val="41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Default="00DF2CE3" w:rsidP="00865E2D">
            <w:pPr>
              <w:pStyle w:val="ConsPlusCell"/>
              <w:jc w:val="both"/>
            </w:pPr>
            <w:r>
              <w:lastRenderedPageBreak/>
              <w:t>2</w:t>
            </w:r>
            <w:r w:rsidR="00A101B7">
              <w:t xml:space="preserve">. Мероприятия по уничтожению борщевика: Механический метод – многократное скашивание (не менее 3 раз за сезон), начиная с фазы розетки и до начала </w:t>
            </w:r>
            <w:proofErr w:type="spellStart"/>
            <w:r w:rsidR="00A101B7">
              <w:t>бутонизации</w:t>
            </w:r>
            <w:proofErr w:type="spellEnd"/>
            <w:r w:rsidR="00A101B7">
              <w:t>.</w:t>
            </w:r>
          </w:p>
          <w:p w:rsidR="00A101B7" w:rsidRDefault="00A101B7" w:rsidP="00865E2D">
            <w:pPr>
              <w:pStyle w:val="ConsPlusCell"/>
              <w:jc w:val="both"/>
            </w:pPr>
            <w:r>
              <w:t>Химический метод – применение гербицидов сплошного действия на заросших участках 2 раза (май, июнь) – Химическая обработка борщевика (2-3 раза по мере отрастания борщевика)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Средства бюджета поселения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822693">
            <w:pPr>
              <w:pStyle w:val="ConsPlusCell"/>
              <w:jc w:val="center"/>
            </w:pPr>
            <w:r>
              <w:t>0</w:t>
            </w:r>
            <w:r w:rsidR="00733EA1">
              <w:t>-</w:t>
            </w:r>
            <w:r w:rsidR="00822693">
              <w:t>10</w:t>
            </w:r>
            <w:r>
              <w:t xml:space="preserve">0,0 в год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865E2D">
            <w:pPr>
              <w:pStyle w:val="ConsPlusCell"/>
              <w:jc w:val="center"/>
            </w:pPr>
            <w:r>
              <w:t>Общий объем на период действия программы (2016-2020гг) – 200,0</w:t>
            </w:r>
          </w:p>
          <w:p w:rsidR="00A101B7" w:rsidRDefault="00A101B7" w:rsidP="00865E2D">
            <w:pPr>
              <w:pStyle w:val="ConsPlusCell"/>
              <w:jc w:val="center"/>
            </w:pPr>
          </w:p>
          <w:p w:rsidR="00A101B7" w:rsidRDefault="00A101B7" w:rsidP="00865E2D">
            <w:pPr>
              <w:pStyle w:val="ConsPlusCell"/>
              <w:jc w:val="center"/>
            </w:pPr>
            <w:r>
              <w:t>В т.ч.: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>2016г – 0</w:t>
            </w:r>
          </w:p>
          <w:p w:rsidR="00A101B7" w:rsidRDefault="00A101B7" w:rsidP="00865E2D">
            <w:pPr>
              <w:pStyle w:val="ConsPlusCell"/>
              <w:jc w:val="center"/>
            </w:pPr>
            <w:r>
              <w:t xml:space="preserve">2017г – </w:t>
            </w:r>
            <w:r w:rsidR="00822693">
              <w:t>0</w:t>
            </w:r>
            <w:r>
              <w:t>,0</w:t>
            </w:r>
          </w:p>
          <w:p w:rsidR="00A101B7" w:rsidRDefault="00822693" w:rsidP="00865E2D">
            <w:pPr>
              <w:pStyle w:val="ConsPlusCell"/>
              <w:jc w:val="center"/>
            </w:pPr>
            <w:r>
              <w:t xml:space="preserve">2018г – </w:t>
            </w:r>
            <w:r w:rsidR="00F22262">
              <w:t>5</w:t>
            </w:r>
            <w:r>
              <w:t>0</w:t>
            </w:r>
            <w:r w:rsidR="00A101B7">
              <w:t>,0</w:t>
            </w:r>
          </w:p>
          <w:p w:rsidR="00A101B7" w:rsidRDefault="00822693" w:rsidP="00865E2D">
            <w:pPr>
              <w:pStyle w:val="ConsPlusCell"/>
              <w:jc w:val="center"/>
            </w:pPr>
            <w:r>
              <w:t>2019г – 5</w:t>
            </w:r>
            <w:r w:rsidR="00A101B7">
              <w:t>0,0</w:t>
            </w:r>
          </w:p>
          <w:p w:rsidR="00A101B7" w:rsidRDefault="00822693" w:rsidP="00865E2D">
            <w:pPr>
              <w:pStyle w:val="ConsPlusCell"/>
              <w:jc w:val="center"/>
            </w:pPr>
            <w:r>
              <w:t>2020г – 10</w:t>
            </w:r>
            <w:r w:rsidR="00A101B7">
              <w:t>0,0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B7" w:rsidRDefault="00A101B7" w:rsidP="00597DDC">
            <w:pPr>
              <w:pStyle w:val="ConsPlusCell"/>
              <w:jc w:val="center"/>
            </w:pPr>
            <w:r>
              <w:t>0,0</w:t>
            </w:r>
          </w:p>
        </w:tc>
      </w:tr>
    </w:tbl>
    <w:p w:rsidR="00A101B7" w:rsidRDefault="00A101B7" w:rsidP="00A101B7">
      <w:pPr>
        <w:rPr>
          <w:rFonts w:cs="Calibri"/>
        </w:rPr>
        <w:sectPr w:rsidR="00A101B7">
          <w:pgSz w:w="16838" w:h="11906" w:orient="landscape"/>
          <w:pgMar w:top="1258" w:right="1134" w:bottom="899" w:left="1134" w:header="709" w:footer="709" w:gutter="0"/>
          <w:cols w:space="720"/>
        </w:sectPr>
      </w:pPr>
    </w:p>
    <w:p w:rsidR="00A101B7" w:rsidRDefault="00A101B7" w:rsidP="00A101B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N 3 к Программе </w:t>
      </w:r>
    </w:p>
    <w:p w:rsidR="00A101B7" w:rsidRPr="00F2156D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01B7" w:rsidRDefault="00A101B7" w:rsidP="00A10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 программы</w:t>
      </w:r>
    </w:p>
    <w:p w:rsidR="00A101B7" w:rsidRDefault="00A101B7" w:rsidP="00865E2D">
      <w:pPr>
        <w:jc w:val="center"/>
        <w:rPr>
          <w:rFonts w:cs="Calibri"/>
        </w:rPr>
      </w:pPr>
      <w:r>
        <w:rPr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tbl>
      <w:tblPr>
        <w:tblW w:w="155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248"/>
        <w:gridCol w:w="1536"/>
        <w:gridCol w:w="672"/>
        <w:gridCol w:w="1152"/>
        <w:gridCol w:w="1056"/>
        <w:gridCol w:w="1056"/>
        <w:gridCol w:w="1056"/>
        <w:gridCol w:w="1056"/>
        <w:gridCol w:w="1536"/>
        <w:gridCol w:w="1536"/>
      </w:tblGrid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N   </w:t>
            </w:r>
            <w:r w:rsidRPr="007D2D5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7D2D5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D2D51">
              <w:rPr>
                <w:sz w:val="18"/>
                <w:szCs w:val="18"/>
              </w:rPr>
              <w:t>/</w:t>
            </w:r>
            <w:proofErr w:type="spellStart"/>
            <w:r w:rsidRPr="007D2D51">
              <w:rPr>
                <w:sz w:val="18"/>
                <w:szCs w:val="18"/>
              </w:rPr>
              <w:t>п</w:t>
            </w:r>
            <w:proofErr w:type="spellEnd"/>
            <w:r w:rsidRPr="007D2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Мероприятия по</w:t>
            </w:r>
            <w:r w:rsidRPr="007D2D51">
              <w:rPr>
                <w:sz w:val="18"/>
                <w:szCs w:val="18"/>
              </w:rPr>
              <w:br/>
              <w:t xml:space="preserve">реализации    </w:t>
            </w:r>
            <w:r w:rsidRPr="007D2D51">
              <w:rPr>
                <w:sz w:val="18"/>
                <w:szCs w:val="18"/>
              </w:rPr>
              <w:br/>
              <w:t xml:space="preserve">программы     </w:t>
            </w:r>
            <w:r w:rsidRPr="007D2D5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Источники     </w:t>
            </w:r>
            <w:r w:rsidRPr="007D2D5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Срок       </w:t>
            </w:r>
            <w:r w:rsidRPr="007D2D51">
              <w:rPr>
                <w:sz w:val="18"/>
                <w:szCs w:val="18"/>
              </w:rPr>
              <w:br/>
              <w:t xml:space="preserve">исполнения </w:t>
            </w:r>
            <w:r w:rsidRPr="007D2D5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Объем         </w:t>
            </w:r>
            <w:r w:rsidRPr="007D2D51">
              <w:rPr>
                <w:sz w:val="18"/>
                <w:szCs w:val="18"/>
              </w:rPr>
              <w:br/>
              <w:t>финансирования</w:t>
            </w:r>
            <w:r w:rsidRPr="007D2D51">
              <w:rPr>
                <w:sz w:val="18"/>
                <w:szCs w:val="18"/>
              </w:rPr>
              <w:br/>
              <w:t xml:space="preserve">мероприятия   </w:t>
            </w:r>
            <w:r w:rsidRPr="007D2D51">
              <w:rPr>
                <w:sz w:val="18"/>
                <w:szCs w:val="18"/>
              </w:rPr>
              <w:br/>
              <w:t xml:space="preserve">в текущем     </w:t>
            </w:r>
            <w:r w:rsidRPr="007D2D51">
              <w:rPr>
                <w:sz w:val="18"/>
                <w:szCs w:val="18"/>
              </w:rPr>
              <w:br/>
              <w:t xml:space="preserve">финансовом    </w:t>
            </w:r>
            <w:r w:rsidRPr="007D2D51">
              <w:rPr>
                <w:sz w:val="18"/>
                <w:szCs w:val="18"/>
              </w:rPr>
              <w:br/>
              <w:t xml:space="preserve">году (тыс.    </w:t>
            </w:r>
            <w:r w:rsidRPr="007D2D5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7D2D51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Всего</w:t>
            </w:r>
            <w:r w:rsidRPr="007D2D51">
              <w:rPr>
                <w:sz w:val="18"/>
                <w:szCs w:val="18"/>
              </w:rPr>
              <w:br/>
              <w:t>(тыс.</w:t>
            </w:r>
            <w:r w:rsidRPr="007D2D5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proofErr w:type="gramStart"/>
            <w:r w:rsidRPr="007D2D51">
              <w:rPr>
                <w:sz w:val="18"/>
                <w:szCs w:val="18"/>
              </w:rPr>
              <w:t>Ответственный</w:t>
            </w:r>
            <w:proofErr w:type="gramEnd"/>
            <w:r w:rsidRPr="007D2D51">
              <w:rPr>
                <w:sz w:val="18"/>
                <w:szCs w:val="18"/>
              </w:rPr>
              <w:t xml:space="preserve"> </w:t>
            </w:r>
            <w:r w:rsidRPr="007D2D51">
              <w:rPr>
                <w:sz w:val="18"/>
                <w:szCs w:val="18"/>
              </w:rPr>
              <w:br/>
              <w:t xml:space="preserve">за выполнение </w:t>
            </w:r>
            <w:r w:rsidRPr="007D2D51">
              <w:rPr>
                <w:sz w:val="18"/>
                <w:szCs w:val="18"/>
              </w:rPr>
              <w:br/>
              <w:t xml:space="preserve">мероприятия   </w:t>
            </w:r>
            <w:r w:rsidRPr="007D2D51">
              <w:rPr>
                <w:sz w:val="18"/>
                <w:szCs w:val="18"/>
              </w:rPr>
              <w:br/>
              <w:t xml:space="preserve">программы     </w:t>
            </w:r>
            <w:r w:rsidRPr="007D2D5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Планируемые   </w:t>
            </w:r>
            <w:r w:rsidRPr="007D2D51">
              <w:rPr>
                <w:sz w:val="18"/>
                <w:szCs w:val="18"/>
              </w:rPr>
              <w:br/>
              <w:t xml:space="preserve">результаты    </w:t>
            </w:r>
            <w:r w:rsidRPr="007D2D51">
              <w:rPr>
                <w:sz w:val="18"/>
                <w:szCs w:val="18"/>
              </w:rPr>
              <w:br/>
              <w:t xml:space="preserve">выполнения    </w:t>
            </w:r>
            <w:r w:rsidRPr="007D2D51">
              <w:rPr>
                <w:sz w:val="18"/>
                <w:szCs w:val="18"/>
              </w:rPr>
              <w:br/>
              <w:t xml:space="preserve">мероприятий   </w:t>
            </w:r>
            <w:r w:rsidRPr="007D2D51">
              <w:rPr>
                <w:sz w:val="18"/>
                <w:szCs w:val="18"/>
              </w:rPr>
              <w:br/>
              <w:t xml:space="preserve">про граммы    </w:t>
            </w:r>
            <w:r w:rsidRPr="007D2D5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2016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2017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2018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2019 </w:t>
            </w:r>
            <w:r w:rsidRPr="002804B9">
              <w:t>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t xml:space="preserve">2020 </w:t>
            </w:r>
            <w:r w:rsidRPr="002804B9">
              <w:t>год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13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14</w:t>
            </w: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1.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1B5DCA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D2D51">
              <w:rPr>
                <w:sz w:val="18"/>
                <w:szCs w:val="18"/>
              </w:rPr>
              <w:t xml:space="preserve"> </w:t>
            </w:r>
            <w:r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Назиевскре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  <w:r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2016-2020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A101B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F23650" w:rsidP="0082269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="00822693">
              <w:rPr>
                <w:sz w:val="18"/>
                <w:szCs w:val="18"/>
              </w:rPr>
              <w:t>4</w:t>
            </w:r>
            <w:r w:rsidR="00A101B7"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822693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82269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2269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822693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Default="00A101B7" w:rsidP="00597DDC">
            <w:pPr>
              <w:pStyle w:val="ConsPlusCell"/>
              <w:rPr>
                <w:sz w:val="18"/>
                <w:szCs w:val="18"/>
              </w:rPr>
            </w:pP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ореола засоренности борщевиком Сосновского, составление карты-схемы засоренности</w:t>
            </w: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  <w:t>Ленинградской 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865E2D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DF2CE3" w:rsidP="00597D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Мероприятия по уничтожению борщевика:</w:t>
            </w:r>
          </w:p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</w:t>
            </w:r>
            <w:r w:rsidRPr="001B5DCA">
              <w:rPr>
                <w:sz w:val="18"/>
                <w:szCs w:val="18"/>
              </w:rPr>
              <w:lastRenderedPageBreak/>
              <w:t xml:space="preserve">фазы розетки и до начала </w:t>
            </w:r>
            <w:proofErr w:type="spellStart"/>
            <w:r w:rsidRPr="001B5DCA">
              <w:rPr>
                <w:sz w:val="18"/>
                <w:szCs w:val="18"/>
              </w:rPr>
              <w:t>бутонизации</w:t>
            </w:r>
            <w:proofErr w:type="spellEnd"/>
            <w:r w:rsidRPr="001B5DCA">
              <w:rPr>
                <w:sz w:val="18"/>
                <w:szCs w:val="18"/>
              </w:rPr>
              <w:t>.</w:t>
            </w:r>
          </w:p>
          <w:p w:rsidR="00A101B7" w:rsidRPr="001B5DCA" w:rsidRDefault="00A101B7" w:rsidP="00597DDC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A101B7" w:rsidRPr="007D2D51" w:rsidRDefault="00A101B7" w:rsidP="00597DDC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70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поселения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502207" w:rsidP="0050220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101B7"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F23650" w:rsidP="00F236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22693">
              <w:rPr>
                <w:sz w:val="18"/>
                <w:szCs w:val="18"/>
              </w:rPr>
              <w:t>0</w:t>
            </w:r>
            <w:r w:rsidR="00A101B7">
              <w:rPr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822693" w:rsidP="00F236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822693" w:rsidP="0082269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101B7">
              <w:rPr>
                <w:sz w:val="18"/>
                <w:szCs w:val="18"/>
              </w:rPr>
              <w:t>0,0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Назиевское городское поселение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бюджета       </w:t>
            </w:r>
            <w:r w:rsidRPr="007D2D51">
              <w:rPr>
                <w:sz w:val="18"/>
                <w:szCs w:val="18"/>
              </w:rPr>
              <w:br/>
            </w:r>
            <w:proofErr w:type="gramStart"/>
            <w:r w:rsidRPr="007D2D51">
              <w:rPr>
                <w:sz w:val="18"/>
                <w:szCs w:val="18"/>
              </w:rPr>
              <w:t>Ленинградской</w:t>
            </w:r>
            <w:proofErr w:type="gramEnd"/>
          </w:p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>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Средства      </w:t>
            </w:r>
            <w:r w:rsidRPr="007D2D51">
              <w:rPr>
                <w:sz w:val="18"/>
                <w:szCs w:val="18"/>
              </w:rPr>
              <w:br/>
              <w:t xml:space="preserve">федерального  </w:t>
            </w:r>
            <w:r w:rsidRPr="007D2D5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01B7" w:rsidRPr="00434CA1" w:rsidTr="00597DDC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7" w:rsidRPr="00434CA1" w:rsidRDefault="00A101B7" w:rsidP="00597D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  <w:r w:rsidRPr="007D2D51">
              <w:rPr>
                <w:sz w:val="18"/>
                <w:szCs w:val="18"/>
              </w:rPr>
              <w:t xml:space="preserve">Внебюджетные  </w:t>
            </w:r>
            <w:r w:rsidRPr="007D2D51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B7" w:rsidRPr="007D2D51" w:rsidRDefault="00A101B7" w:rsidP="00597DD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A101B7" w:rsidRDefault="00A101B7" w:rsidP="00A101B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cs="Calibri"/>
        </w:rPr>
        <w:t xml:space="preserve"> </w:t>
      </w:r>
    </w:p>
    <w:p w:rsidR="00C06E85" w:rsidRDefault="00C06E85" w:rsidP="00A101B7">
      <w:pPr>
        <w:widowControl w:val="0"/>
        <w:autoSpaceDE w:val="0"/>
        <w:autoSpaceDN w:val="0"/>
        <w:adjustRightInd w:val="0"/>
        <w:jc w:val="right"/>
      </w:pPr>
    </w:p>
    <w:sectPr w:rsidR="00C06E85" w:rsidSect="00865E2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00"/>
    <w:rsid w:val="00002B7D"/>
    <w:rsid w:val="0000546D"/>
    <w:rsid w:val="00081F99"/>
    <w:rsid w:val="000C750D"/>
    <w:rsid w:val="00121599"/>
    <w:rsid w:val="00133DB8"/>
    <w:rsid w:val="00151451"/>
    <w:rsid w:val="0028613D"/>
    <w:rsid w:val="00304A8B"/>
    <w:rsid w:val="003E5CDC"/>
    <w:rsid w:val="004312C8"/>
    <w:rsid w:val="00461526"/>
    <w:rsid w:val="00502207"/>
    <w:rsid w:val="005C1BD0"/>
    <w:rsid w:val="005D25CD"/>
    <w:rsid w:val="005F2082"/>
    <w:rsid w:val="006027C9"/>
    <w:rsid w:val="00611310"/>
    <w:rsid w:val="00621EC5"/>
    <w:rsid w:val="00643F1F"/>
    <w:rsid w:val="0064455C"/>
    <w:rsid w:val="006C76D0"/>
    <w:rsid w:val="00700C9E"/>
    <w:rsid w:val="0071344A"/>
    <w:rsid w:val="0072111E"/>
    <w:rsid w:val="00733EA1"/>
    <w:rsid w:val="00735FE4"/>
    <w:rsid w:val="007C0BD6"/>
    <w:rsid w:val="00822693"/>
    <w:rsid w:val="00865E2D"/>
    <w:rsid w:val="008904C3"/>
    <w:rsid w:val="00897B0E"/>
    <w:rsid w:val="00980B36"/>
    <w:rsid w:val="009B31CE"/>
    <w:rsid w:val="009B3B32"/>
    <w:rsid w:val="009B6C01"/>
    <w:rsid w:val="00A101B7"/>
    <w:rsid w:val="00B10F56"/>
    <w:rsid w:val="00BC2762"/>
    <w:rsid w:val="00BD1EA5"/>
    <w:rsid w:val="00BD522E"/>
    <w:rsid w:val="00C00722"/>
    <w:rsid w:val="00C06E85"/>
    <w:rsid w:val="00C51C00"/>
    <w:rsid w:val="00C7250F"/>
    <w:rsid w:val="00CA0C12"/>
    <w:rsid w:val="00CA7964"/>
    <w:rsid w:val="00D43DFC"/>
    <w:rsid w:val="00D6331B"/>
    <w:rsid w:val="00DB4AD6"/>
    <w:rsid w:val="00DF2CE3"/>
    <w:rsid w:val="00F22262"/>
    <w:rsid w:val="00F2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C00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C51C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C51C00"/>
    <w:rPr>
      <w:b/>
      <w:bCs/>
    </w:rPr>
  </w:style>
  <w:style w:type="paragraph" w:customStyle="1" w:styleId="ConsPlusCell">
    <w:name w:val="ConsPlusCell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C51C0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1C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6268-3F81-4B9A-8F4B-278361B6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20</cp:revision>
  <cp:lastPrinted>2017-09-26T07:52:00Z</cp:lastPrinted>
  <dcterms:created xsi:type="dcterms:W3CDTF">2017-09-21T12:14:00Z</dcterms:created>
  <dcterms:modified xsi:type="dcterms:W3CDTF">2017-09-26T07:52:00Z</dcterms:modified>
</cp:coreProperties>
</file>