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1F4DA6" w:rsidRDefault="00037A9D" w:rsidP="00037A9D">
      <w:pPr>
        <w:jc w:val="center"/>
        <w:rPr>
          <w:b/>
          <w:bCs/>
        </w:rPr>
      </w:pPr>
    </w:p>
    <w:p w:rsidR="003D2971" w:rsidRPr="001F4DA6" w:rsidRDefault="003D2971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1F4DA6" w:rsidRDefault="001F4DA6" w:rsidP="00037A9D">
      <w:pPr>
        <w:jc w:val="center"/>
        <w:rPr>
          <w:b/>
          <w:bCs/>
          <w:sz w:val="28"/>
          <w:szCs w:val="28"/>
        </w:rPr>
      </w:pPr>
    </w:p>
    <w:p w:rsidR="001210A2" w:rsidRPr="003742B2" w:rsidRDefault="001210A2" w:rsidP="00037A9D">
      <w:pPr>
        <w:jc w:val="center"/>
        <w:rPr>
          <w:b/>
          <w:bCs/>
          <w:sz w:val="28"/>
          <w:szCs w:val="28"/>
        </w:rPr>
      </w:pPr>
    </w:p>
    <w:p w:rsidR="00037A9D" w:rsidRDefault="001D11F3" w:rsidP="00037A9D">
      <w:pPr>
        <w:jc w:val="center"/>
        <w:rPr>
          <w:b/>
        </w:rPr>
      </w:pPr>
      <w:r>
        <w:rPr>
          <w:b/>
        </w:rPr>
        <w:t xml:space="preserve">от  29  марта  </w:t>
      </w:r>
      <w:r w:rsidR="00265373">
        <w:rPr>
          <w:b/>
        </w:rPr>
        <w:t>201</w:t>
      </w:r>
      <w:r w:rsidR="00372BEE">
        <w:rPr>
          <w:b/>
        </w:rPr>
        <w:t>9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года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№</w:t>
      </w:r>
      <w:r>
        <w:rPr>
          <w:b/>
        </w:rPr>
        <w:t>66</w:t>
      </w:r>
    </w:p>
    <w:p w:rsidR="0043683E" w:rsidRPr="003742B2" w:rsidRDefault="0043683E" w:rsidP="00037A9D">
      <w:pPr>
        <w:jc w:val="center"/>
        <w:rPr>
          <w:b/>
          <w:sz w:val="28"/>
          <w:szCs w:val="28"/>
        </w:rPr>
      </w:pPr>
    </w:p>
    <w:p w:rsidR="003D2971" w:rsidRPr="003742B2" w:rsidRDefault="003D2971" w:rsidP="00037A9D">
      <w:pPr>
        <w:jc w:val="center"/>
        <w:rPr>
          <w:b/>
          <w:sz w:val="28"/>
          <w:szCs w:val="28"/>
        </w:rPr>
      </w:pPr>
    </w:p>
    <w:p w:rsidR="001F4DA6" w:rsidRDefault="00823185" w:rsidP="003D2971">
      <w:pPr>
        <w:jc w:val="center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>дминистрации</w:t>
      </w:r>
    </w:p>
    <w:p w:rsidR="001210A2" w:rsidRDefault="005C6437" w:rsidP="00BD0F34">
      <w:pPr>
        <w:jc w:val="center"/>
        <w:rPr>
          <w:b/>
        </w:rPr>
      </w:pPr>
      <w:r w:rsidRPr="008462C7">
        <w:rPr>
          <w:b/>
        </w:rPr>
        <w:t xml:space="preserve"> </w:t>
      </w:r>
      <w:r w:rsidR="0043683E">
        <w:rPr>
          <w:b/>
        </w:rPr>
        <w:t xml:space="preserve">муниципального образования Назиевское городское поселение </w:t>
      </w:r>
      <w:r w:rsidRPr="008462C7">
        <w:rPr>
          <w:b/>
        </w:rPr>
        <w:t>Кировского муниципального района</w:t>
      </w:r>
      <w:r w:rsidR="00ED7CFD">
        <w:rPr>
          <w:b/>
        </w:rPr>
        <w:t xml:space="preserve"> Ленинградской области от </w:t>
      </w:r>
      <w:r w:rsidR="0022266C">
        <w:rPr>
          <w:b/>
        </w:rPr>
        <w:t>28</w:t>
      </w:r>
      <w:r w:rsidR="00923F94">
        <w:rPr>
          <w:b/>
        </w:rPr>
        <w:t xml:space="preserve"> </w:t>
      </w:r>
      <w:r w:rsidR="0022266C">
        <w:rPr>
          <w:b/>
        </w:rPr>
        <w:t>ноября</w:t>
      </w:r>
      <w:r w:rsidR="002E5CCE">
        <w:rPr>
          <w:b/>
        </w:rPr>
        <w:t xml:space="preserve"> 2017</w:t>
      </w:r>
      <w:r w:rsidR="001F4DA6">
        <w:rPr>
          <w:b/>
        </w:rPr>
        <w:t xml:space="preserve"> </w:t>
      </w:r>
      <w:r w:rsidR="002E5CCE">
        <w:rPr>
          <w:b/>
        </w:rPr>
        <w:t xml:space="preserve">года </w:t>
      </w:r>
      <w:r w:rsidR="00ED7CFD">
        <w:rPr>
          <w:b/>
        </w:rPr>
        <w:t>№</w:t>
      </w:r>
      <w:r w:rsidR="0022266C">
        <w:rPr>
          <w:b/>
        </w:rPr>
        <w:t>293</w:t>
      </w:r>
    </w:p>
    <w:p w:rsidR="00161699" w:rsidRPr="00BD0F34" w:rsidRDefault="003E5869" w:rsidP="00BD0F34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 </w:t>
      </w:r>
      <w:r w:rsidR="00EB602A">
        <w:rPr>
          <w:b/>
        </w:rPr>
        <w:t>«</w:t>
      </w:r>
      <w:r w:rsidR="00BD0F34" w:rsidRPr="00C33DE0">
        <w:rPr>
          <w:b/>
        </w:rPr>
        <w:t>Об</w:t>
      </w:r>
      <w:r w:rsidR="0022266C">
        <w:rPr>
          <w:b/>
        </w:rPr>
        <w:t xml:space="preserve"> </w:t>
      </w:r>
      <w:r w:rsidR="00BD0F34" w:rsidRPr="00C33DE0">
        <w:rPr>
          <w:b/>
        </w:rPr>
        <w:t xml:space="preserve">утверждении </w:t>
      </w:r>
      <w:r w:rsidR="0022266C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</w:t>
      </w:r>
      <w:r w:rsidR="00BD0F34" w:rsidRPr="00CA67A5">
        <w:rPr>
          <w:rFonts w:eastAsia="Calibri"/>
          <w:b/>
          <w:lang w:eastAsia="en-US"/>
        </w:rPr>
        <w:t>»</w:t>
      </w:r>
    </w:p>
    <w:p w:rsidR="003742B2" w:rsidRDefault="003742B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210A2" w:rsidRPr="00BD0F34" w:rsidRDefault="001210A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5CCE" w:rsidRPr="00BD0F34" w:rsidRDefault="0022266C" w:rsidP="00BD0F34">
      <w:pPr>
        <w:ind w:firstLine="708"/>
        <w:jc w:val="both"/>
        <w:rPr>
          <w:sz w:val="28"/>
          <w:szCs w:val="28"/>
        </w:rPr>
      </w:pPr>
      <w:r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</w:t>
      </w:r>
      <w:r>
        <w:rPr>
          <w:color w:val="000000"/>
          <w:sz w:val="28"/>
          <w:szCs w:val="28"/>
        </w:rPr>
        <w:t xml:space="preserve"> в целях упорядочения действий по реализации муниципальной программы</w:t>
      </w:r>
      <w:r w:rsidR="008F29D5">
        <w:rPr>
          <w:color w:val="000000"/>
          <w:sz w:val="28"/>
          <w:szCs w:val="28"/>
        </w:rPr>
        <w:t xml:space="preserve">, на основании </w:t>
      </w:r>
      <w:r w:rsidR="00415C5D">
        <w:rPr>
          <w:color w:val="000000"/>
          <w:sz w:val="28"/>
          <w:szCs w:val="28"/>
        </w:rPr>
        <w:t>постановления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E5CCE" w:rsidRPr="00BD0F34">
        <w:rPr>
          <w:sz w:val="28"/>
          <w:szCs w:val="28"/>
        </w:rPr>
        <w:t>:</w:t>
      </w:r>
    </w:p>
    <w:p w:rsidR="00F42FD9" w:rsidRDefault="005C6437" w:rsidP="00F42FD9">
      <w:pPr>
        <w:ind w:firstLine="708"/>
        <w:jc w:val="both"/>
        <w:rPr>
          <w:sz w:val="28"/>
          <w:szCs w:val="28"/>
        </w:rPr>
      </w:pPr>
      <w:r w:rsidRPr="00BD0F34">
        <w:rPr>
          <w:sz w:val="28"/>
          <w:szCs w:val="28"/>
        </w:rPr>
        <w:t>1.</w:t>
      </w:r>
      <w:r w:rsidR="00161699" w:rsidRPr="00BD0F34">
        <w:rPr>
          <w:sz w:val="28"/>
          <w:szCs w:val="28"/>
        </w:rPr>
        <w:t xml:space="preserve"> </w:t>
      </w:r>
      <w:r w:rsidRPr="00BD0F34">
        <w:rPr>
          <w:sz w:val="28"/>
          <w:szCs w:val="28"/>
        </w:rPr>
        <w:t>Внести изменения в</w:t>
      </w:r>
      <w:r w:rsidR="0082002E">
        <w:rPr>
          <w:sz w:val="28"/>
          <w:szCs w:val="28"/>
        </w:rPr>
        <w:t xml:space="preserve"> </w:t>
      </w:r>
      <w:r w:rsidR="00B85820">
        <w:rPr>
          <w:sz w:val="28"/>
          <w:szCs w:val="28"/>
        </w:rPr>
        <w:t>постановление администрации муниципального образования Назиевское городское поселение Кировского муниципального района Ленинградской области от 28.11.2017 г. №293 «Об утверждении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годы»:</w:t>
      </w:r>
    </w:p>
    <w:p w:rsidR="00B85820" w:rsidRDefault="00B85820" w:rsidP="00820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и в тексте постановления слова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 </w:t>
      </w:r>
      <w:proofErr w:type="gramStart"/>
      <w:r>
        <w:rPr>
          <w:sz w:val="28"/>
          <w:szCs w:val="28"/>
        </w:rPr>
        <w:t>заменить на «Формирование</w:t>
      </w:r>
      <w:proofErr w:type="gramEnd"/>
      <w:r>
        <w:rPr>
          <w:sz w:val="28"/>
          <w:szCs w:val="28"/>
        </w:rPr>
        <w:t xml:space="preserve">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</w:t>
      </w:r>
      <w:r w:rsidR="00F42FD9">
        <w:rPr>
          <w:sz w:val="28"/>
          <w:szCs w:val="28"/>
        </w:rPr>
        <w:t>;</w:t>
      </w:r>
    </w:p>
    <w:p w:rsidR="00F42FD9" w:rsidRDefault="00F42FD9" w:rsidP="00820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редакции согласно приложению к настоящему постановлению.</w:t>
      </w:r>
    </w:p>
    <w:p w:rsidR="00153F4E" w:rsidRDefault="00153F4E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</w:p>
    <w:p w:rsidR="00823185" w:rsidRDefault="00153F4E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185" w:rsidRPr="008462C7">
        <w:rPr>
          <w:sz w:val="28"/>
          <w:szCs w:val="28"/>
        </w:rPr>
        <w:t>.</w:t>
      </w:r>
      <w:r w:rsidR="003E3F63" w:rsidRPr="008462C7">
        <w:rPr>
          <w:sz w:val="28"/>
          <w:szCs w:val="28"/>
        </w:rPr>
        <w:t xml:space="preserve"> </w:t>
      </w:r>
      <w:r w:rsidR="00823185" w:rsidRPr="008462C7">
        <w:rPr>
          <w:sz w:val="28"/>
          <w:szCs w:val="28"/>
        </w:rPr>
        <w:t>Настоящее постановление вступает в силу со дня его</w:t>
      </w:r>
      <w:r w:rsidR="003742B2">
        <w:rPr>
          <w:sz w:val="28"/>
          <w:szCs w:val="28"/>
        </w:rPr>
        <w:t xml:space="preserve"> официального</w:t>
      </w:r>
      <w:r w:rsidR="00823185" w:rsidRPr="008462C7">
        <w:rPr>
          <w:sz w:val="28"/>
          <w:szCs w:val="28"/>
        </w:rPr>
        <w:t xml:space="preserve"> опубликования.</w:t>
      </w:r>
    </w:p>
    <w:p w:rsidR="0082002E" w:rsidRPr="008462C7" w:rsidRDefault="0082002E" w:rsidP="003742B2">
      <w:pPr>
        <w:ind w:firstLine="709"/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82002E" w:rsidRDefault="0082002E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6D" w:rsidRDefault="00197B51" w:rsidP="0042298C">
      <w:pPr>
        <w:autoSpaceDE w:val="0"/>
        <w:autoSpaceDN w:val="0"/>
        <w:adjustRightInd w:val="0"/>
        <w:jc w:val="both"/>
      </w:pPr>
      <w:r w:rsidRPr="003742B2">
        <w:t xml:space="preserve">Разослано: </w:t>
      </w:r>
      <w:r w:rsidR="003E3F63" w:rsidRPr="003742B2">
        <w:t xml:space="preserve"> дело, </w:t>
      </w:r>
      <w:r w:rsidRPr="003742B2">
        <w:t>специалист</w:t>
      </w:r>
      <w:r w:rsidR="0042298C" w:rsidRPr="003742B2">
        <w:t>, «</w:t>
      </w:r>
      <w:proofErr w:type="spellStart"/>
      <w:r w:rsidRPr="003742B2">
        <w:t>Назиевский</w:t>
      </w:r>
      <w:proofErr w:type="spellEnd"/>
      <w:r w:rsidRPr="003742B2">
        <w:t xml:space="preserve"> вестник», прокуратура</w:t>
      </w:r>
      <w:r w:rsidR="003742B2">
        <w:t>, Регистр</w:t>
      </w:r>
    </w:p>
    <w:p w:rsidR="001D11F3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МО Назиевское городское поселение от </w:t>
      </w:r>
      <w:r w:rsidR="001D11F3">
        <w:rPr>
          <w:rFonts w:ascii="Times New Roman" w:hAnsi="Times New Roman" w:cs="Times New Roman"/>
          <w:b/>
          <w:sz w:val="24"/>
          <w:szCs w:val="24"/>
        </w:rPr>
        <w:t>29.03.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1D11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D11F3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D11F3">
        <w:rPr>
          <w:rFonts w:ascii="Times New Roman" w:hAnsi="Times New Roman" w:cs="Times New Roman"/>
          <w:b/>
          <w:sz w:val="24"/>
          <w:szCs w:val="24"/>
        </w:rPr>
        <w:t>66</w:t>
      </w: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D9" w:rsidRPr="00B604C7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Назиевское городское поселение Кировского муниципального района Ленинградской области 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B604C7"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 w:rsidRPr="00B604C7">
        <w:rPr>
          <w:rFonts w:ascii="Times New Roman" w:hAnsi="Times New Roman" w:cs="Times New Roman"/>
          <w:b/>
          <w:sz w:val="24"/>
          <w:szCs w:val="24"/>
        </w:rPr>
        <w:t>. №</w:t>
      </w:r>
      <w:r>
        <w:rPr>
          <w:rFonts w:ascii="Times New Roman" w:hAnsi="Times New Roman" w:cs="Times New Roman"/>
          <w:b/>
          <w:sz w:val="24"/>
          <w:szCs w:val="24"/>
        </w:rPr>
        <w:t>293</w:t>
      </w:r>
    </w:p>
    <w:p w:rsidR="00106838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редакции постановления 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№34 от 21.02.2019 г.</w:t>
      </w:r>
      <w:r w:rsidR="001D11F3">
        <w:rPr>
          <w:rFonts w:ascii="Times New Roman" w:hAnsi="Times New Roman" w:cs="Times New Roman"/>
          <w:b/>
          <w:color w:val="000000"/>
          <w:sz w:val="24"/>
          <w:szCs w:val="24"/>
        </w:rPr>
        <w:t>, постановления №66 от 29.03.2019 г.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(приложение) </w:t>
      </w:r>
    </w:p>
    <w:p w:rsidR="00F42FD9" w:rsidRDefault="00F42FD9" w:rsidP="00F42FD9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F42FD9" w:rsidRPr="00E67012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</w:rPr>
        <w:t>Назиевское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</w:t>
      </w:r>
      <w:r w:rsidR="00106838">
        <w:rPr>
          <w:b/>
          <w:color w:val="000000"/>
          <w:sz w:val="28"/>
          <w:szCs w:val="28"/>
        </w:rPr>
        <w:t>4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1D11F3">
      <w:pPr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Назия</w:t>
      </w:r>
    </w:p>
    <w:p w:rsidR="00F42FD9" w:rsidRPr="002F087D" w:rsidRDefault="00F42FD9" w:rsidP="00F42FD9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2017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F42FD9" w:rsidRPr="00CB636C" w:rsidRDefault="00F42FD9" w:rsidP="00F42FD9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F42FD9" w:rsidRPr="00512F6D" w:rsidRDefault="00F42FD9" w:rsidP="00F42FD9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r>
        <w:rPr>
          <w:b/>
          <w:color w:val="000000"/>
          <w:sz w:val="28"/>
          <w:szCs w:val="28"/>
        </w:rPr>
        <w:t>Назиевское</w:t>
      </w:r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</w:t>
      </w:r>
      <w:r w:rsidR="00106838">
        <w:rPr>
          <w:b/>
          <w:color w:val="000000"/>
          <w:sz w:val="28"/>
          <w:szCs w:val="28"/>
        </w:rPr>
        <w:t>4</w:t>
      </w:r>
      <w:r w:rsidRPr="00512F6D">
        <w:rPr>
          <w:b/>
          <w:color w:val="000000"/>
          <w:sz w:val="28"/>
          <w:szCs w:val="28"/>
        </w:rPr>
        <w:t xml:space="preserve"> годы»</w:t>
      </w:r>
    </w:p>
    <w:p w:rsidR="00F42FD9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DE2F32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9559E4" w:rsidRDefault="00F42FD9" w:rsidP="00F42FD9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  <w:u w:val="single"/>
        </w:rPr>
        <w:t>Назиевское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</w:t>
      </w:r>
      <w:r w:rsidR="00106838">
        <w:rPr>
          <w:b/>
          <w:color w:val="000000"/>
          <w:sz w:val="28"/>
          <w:szCs w:val="28"/>
          <w:u w:val="single"/>
        </w:rPr>
        <w:t>4</w:t>
      </w:r>
      <w:r w:rsidRPr="00FB6C47">
        <w:rPr>
          <w:b/>
          <w:color w:val="000000"/>
          <w:sz w:val="28"/>
          <w:szCs w:val="28"/>
          <w:u w:val="single"/>
        </w:rPr>
        <w:t xml:space="preserve">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F42FD9" w:rsidTr="00F42FD9">
        <w:tc>
          <w:tcPr>
            <w:tcW w:w="4077" w:type="dxa"/>
            <w:shd w:val="clear" w:color="auto" w:fill="auto"/>
          </w:tcPr>
          <w:p w:rsidR="00F42FD9" w:rsidRPr="0054373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F42FD9" w:rsidRPr="00F12B0F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поселение)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городское поселение, жители МО Назиевское городское поселение, заинтересованные лица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106838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F42FD9"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Назиевское городское поселение </w:t>
            </w:r>
          </w:p>
        </w:tc>
      </w:tr>
      <w:tr w:rsidR="00F42FD9" w:rsidTr="00F42FD9">
        <w:trPr>
          <w:trHeight w:val="1112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F42FD9" w:rsidTr="00F42FD9">
        <w:trPr>
          <w:trHeight w:val="720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549D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F42FD9" w:rsidTr="00F42FD9">
        <w:trPr>
          <w:trHeight w:val="6441"/>
        </w:trPr>
        <w:tc>
          <w:tcPr>
            <w:tcW w:w="4077" w:type="dxa"/>
            <w:shd w:val="clear" w:color="auto" w:fill="auto"/>
          </w:tcPr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E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F42FD9" w:rsidRPr="001549D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FE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4FA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направляемых на реализацию Программы составляет</w:t>
            </w:r>
            <w:proofErr w:type="gramEnd"/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FD9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2FD9"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2FD9" w:rsidRPr="001549D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F42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дворовых территорий МКД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5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42FD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 xml:space="preserve"> год 500 000 рублей;</w:t>
            </w:r>
          </w:p>
          <w:p w:rsidR="002D75E0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500 000 рублей.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на 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42FD9" w:rsidRP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2FD9">
              <w:rPr>
                <w:rFonts w:ascii="Times New Roman" w:hAnsi="Times New Roman" w:cs="Times New Roman"/>
                <w:sz w:val="28"/>
                <w:szCs w:val="28"/>
              </w:rPr>
              <w:t xml:space="preserve"> год 500 000 </w:t>
            </w:r>
            <w:r w:rsidR="00F42FD9" w:rsidRPr="001549DD">
              <w:rPr>
                <w:rFonts w:ascii="Times New Roman" w:hAnsi="Times New Roman" w:cs="Times New Roman"/>
                <w:sz w:val="28"/>
                <w:szCs w:val="28"/>
              </w:rPr>
              <w:t>рубле</w:t>
            </w:r>
            <w:r w:rsidR="00F42FD9" w:rsidRPr="00FE4FA5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  <w:r w:rsidR="00F42FD9" w:rsidRPr="002D75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2FD9" w:rsidRP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2FD9" w:rsidRPr="002D75E0">
              <w:rPr>
                <w:rFonts w:ascii="Times New Roman" w:hAnsi="Times New Roman" w:cs="Times New Roman"/>
                <w:sz w:val="28"/>
                <w:szCs w:val="28"/>
              </w:rPr>
              <w:t xml:space="preserve"> год 500 000 рублей.</w:t>
            </w:r>
          </w:p>
          <w:p w:rsidR="00F42FD9" w:rsidRPr="002D75E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E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514217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Назиевское городское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Назиевское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F42FD9" w:rsidRPr="00E90037" w:rsidRDefault="00F42FD9" w:rsidP="00F42F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2FD9" w:rsidRPr="00855F29" w:rsidRDefault="00F42FD9" w:rsidP="00F42FD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Назия МО Назиевское городское поселение 2</w:t>
      </w:r>
      <w:r w:rsidR="003642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</w:t>
      </w:r>
      <w:r w:rsidRPr="004505F8">
        <w:rPr>
          <w:sz w:val="28"/>
          <w:szCs w:val="28"/>
        </w:rPr>
        <w:lastRenderedPageBreak/>
        <w:t xml:space="preserve">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FF07CD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Pr="00FF07CD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F42FD9" w:rsidRDefault="00F42FD9" w:rsidP="00F42F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8C00D4" w:rsidTr="005A7BD6">
        <w:tc>
          <w:tcPr>
            <w:tcW w:w="629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55F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855F29" w:rsidRDefault="00F42FD9" w:rsidP="003642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4228" w:rsidRPr="008C00D4" w:rsidTr="005A7BD6">
        <w:trPr>
          <w:trHeight w:val="745"/>
        </w:trPr>
        <w:tc>
          <w:tcPr>
            <w:tcW w:w="629" w:type="dxa"/>
            <w:vMerge/>
          </w:tcPr>
          <w:p w:rsidR="00364228" w:rsidRPr="00855F29" w:rsidRDefault="00364228" w:rsidP="00364228"/>
        </w:tc>
        <w:tc>
          <w:tcPr>
            <w:tcW w:w="2268" w:type="dxa"/>
            <w:vMerge/>
          </w:tcPr>
          <w:p w:rsidR="00364228" w:rsidRPr="00855F29" w:rsidRDefault="00364228" w:rsidP="00364228"/>
        </w:tc>
        <w:tc>
          <w:tcPr>
            <w:tcW w:w="1134" w:type="dxa"/>
            <w:vMerge/>
          </w:tcPr>
          <w:p w:rsidR="00364228" w:rsidRPr="00855F29" w:rsidRDefault="00364228" w:rsidP="00364228"/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016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2022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2023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2024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</w:tr>
      <w:tr w:rsidR="00364228" w:rsidRPr="008C00D4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64228" w:rsidRPr="008C00D4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364228" w:rsidRPr="004505F8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</w:tbl>
    <w:p w:rsidR="00F42FD9" w:rsidRDefault="00F42FD9" w:rsidP="00F42FD9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64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FD9" w:rsidRPr="00AF586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F42FD9" w:rsidRPr="000F799B" w:rsidRDefault="00F42FD9" w:rsidP="00F42F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47345" w:rsidTr="00761994">
        <w:tc>
          <w:tcPr>
            <w:tcW w:w="510" w:type="dxa"/>
            <w:vMerge w:val="restart"/>
          </w:tcPr>
          <w:p w:rsidR="00F42FD9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5A7BD6" w:rsidRPr="00090AAB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F42FD9" w:rsidRPr="00090AAB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994" w:rsidRPr="00147345" w:rsidTr="00761994">
        <w:tc>
          <w:tcPr>
            <w:tcW w:w="510" w:type="dxa"/>
            <w:vMerge/>
          </w:tcPr>
          <w:p w:rsidR="00761994" w:rsidRPr="00090AAB" w:rsidRDefault="00761994" w:rsidP="00F42FD9"/>
        </w:tc>
        <w:tc>
          <w:tcPr>
            <w:tcW w:w="2184" w:type="dxa"/>
            <w:vMerge/>
          </w:tcPr>
          <w:p w:rsidR="00761994" w:rsidRPr="00090AAB" w:rsidRDefault="00761994" w:rsidP="00F42FD9"/>
        </w:tc>
        <w:tc>
          <w:tcPr>
            <w:tcW w:w="992" w:type="dxa"/>
            <w:vMerge/>
          </w:tcPr>
          <w:p w:rsidR="00761994" w:rsidRPr="00090AAB" w:rsidRDefault="00761994" w:rsidP="00F42FD9"/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761994" w:rsidRPr="00761994" w:rsidRDefault="00761994" w:rsidP="00761994">
            <w:pPr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FD9" w:rsidRPr="000F799B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>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F42FD9" w:rsidRPr="000F799B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535"/>
        <w:gridCol w:w="1726"/>
      </w:tblGrid>
      <w:tr w:rsidR="00F42FD9" w:rsidRPr="001746F5" w:rsidTr="00792012">
        <w:tc>
          <w:tcPr>
            <w:tcW w:w="3034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</w:t>
            </w:r>
            <w:r w:rsidR="0079201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F42FD9" w:rsidRPr="001746F5" w:rsidTr="00792012">
        <w:trPr>
          <w:trHeight w:val="956"/>
        </w:trPr>
        <w:tc>
          <w:tcPr>
            <w:tcW w:w="3034" w:type="dxa"/>
            <w:vMerge w:val="restart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F42FD9" w:rsidRPr="001746F5" w:rsidRDefault="00F42FD9" w:rsidP="00F42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92012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F42FD9" w:rsidRPr="001746F5" w:rsidTr="00792012">
        <w:trPr>
          <w:trHeight w:val="433"/>
        </w:trPr>
        <w:tc>
          <w:tcPr>
            <w:tcW w:w="3034" w:type="dxa"/>
            <w:vMerge/>
          </w:tcPr>
          <w:p w:rsidR="00F42FD9" w:rsidRPr="001746F5" w:rsidRDefault="00F42FD9" w:rsidP="00F42FD9"/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746F5" w:rsidTr="00792012">
        <w:trPr>
          <w:trHeight w:val="980"/>
        </w:trPr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8C00D4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F42FD9"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B313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3137F">
        <w:rPr>
          <w:rFonts w:ascii="Times New Roman" w:hAnsi="Times New Roman" w:cs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9559E4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МО Назиевское городское поселение»</w:t>
      </w:r>
    </w:p>
    <w:p w:rsidR="00F42FD9" w:rsidRPr="004505F8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347B8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 w:rsidRPr="00B50DC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F3538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 w:rsidR="00792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1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00 000 </w:t>
      </w:r>
      <w:r w:rsidRPr="00514217">
        <w:rPr>
          <w:rFonts w:ascii="Times New Roman" w:hAnsi="Times New Roman" w:cs="Times New Roman"/>
          <w:b/>
          <w:sz w:val="28"/>
          <w:szCs w:val="28"/>
        </w:rPr>
        <w:t>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4.1.6. Цель подпрограммы: Повышение уровня благоустройства дворовых территорий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 xml:space="preserve">устроенных дворовых территорий – </w:t>
      </w:r>
      <w:r w:rsidR="007F60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 w:rsidR="007F606D">
        <w:rPr>
          <w:rFonts w:ascii="Times New Roman" w:hAnsi="Times New Roman" w:cs="Times New Roman"/>
          <w:sz w:val="28"/>
          <w:szCs w:val="28"/>
        </w:rPr>
        <w:t>14,8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F42FD9" w:rsidRPr="004505F8" w:rsidRDefault="00F42FD9" w:rsidP="00F4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42FD9" w:rsidRPr="00A961B7" w:rsidRDefault="00F42FD9" w:rsidP="007F60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применяемые для оценки</w:t>
      </w:r>
    </w:p>
    <w:p w:rsidR="00F42FD9" w:rsidRPr="00A961B7" w:rsidRDefault="00F42FD9" w:rsidP="007F606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F42FD9" w:rsidRPr="00D11590" w:rsidTr="00F42FD9">
        <w:tc>
          <w:tcPr>
            <w:tcW w:w="510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1159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D11590" w:rsidTr="00F42FD9">
        <w:tc>
          <w:tcPr>
            <w:tcW w:w="510" w:type="dxa"/>
            <w:vMerge/>
          </w:tcPr>
          <w:p w:rsidR="00F42FD9" w:rsidRPr="00D11590" w:rsidRDefault="00F42FD9" w:rsidP="00F42FD9"/>
        </w:tc>
        <w:tc>
          <w:tcPr>
            <w:tcW w:w="2751" w:type="dxa"/>
            <w:vMerge/>
          </w:tcPr>
          <w:p w:rsidR="00F42FD9" w:rsidRPr="00D11590" w:rsidRDefault="00F42FD9" w:rsidP="00F42FD9"/>
        </w:tc>
        <w:tc>
          <w:tcPr>
            <w:tcW w:w="2693" w:type="dxa"/>
            <w:vMerge/>
          </w:tcPr>
          <w:p w:rsidR="00F42FD9" w:rsidRPr="00D11590" w:rsidRDefault="00F42FD9" w:rsidP="00F42FD9"/>
        </w:tc>
        <w:tc>
          <w:tcPr>
            <w:tcW w:w="1134" w:type="dxa"/>
            <w:vMerge/>
          </w:tcPr>
          <w:p w:rsidR="00F42FD9" w:rsidRPr="00D11590" w:rsidRDefault="00F42FD9" w:rsidP="00F42FD9"/>
        </w:tc>
        <w:tc>
          <w:tcPr>
            <w:tcW w:w="992" w:type="dxa"/>
            <w:vMerge/>
          </w:tcPr>
          <w:p w:rsidR="00F42FD9" w:rsidRPr="00D11590" w:rsidRDefault="00F42FD9" w:rsidP="00F42FD9"/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42FD9" w:rsidRPr="00D11590" w:rsidTr="00F42FD9">
        <w:tc>
          <w:tcPr>
            <w:tcW w:w="510" w:type="dxa"/>
            <w:vMerge w:val="restart"/>
            <w:tcBorders>
              <w:bottom w:val="nil"/>
            </w:tcBorders>
          </w:tcPr>
          <w:p w:rsidR="00F42FD9" w:rsidRPr="00D11590" w:rsidRDefault="007F606D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42FD9" w:rsidRPr="00D1159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4505F8" w:rsidTr="00F42F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42FD9" w:rsidRPr="004505F8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F606D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4.2.4. Срок реализации подпрограммы: 2018-202</w:t>
      </w:r>
      <w:r w:rsidR="007F606D" w:rsidRPr="007F606D">
        <w:rPr>
          <w:rFonts w:ascii="Times New Roman" w:hAnsi="Times New Roman" w:cs="Times New Roman"/>
          <w:sz w:val="28"/>
          <w:szCs w:val="28"/>
        </w:rPr>
        <w:t>4</w:t>
      </w:r>
      <w:r w:rsidRPr="007F60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 w:rsidRPr="007F606D">
        <w:rPr>
          <w:rFonts w:ascii="Times New Roman" w:hAnsi="Times New Roman" w:cs="Times New Roman"/>
          <w:b/>
          <w:sz w:val="28"/>
          <w:szCs w:val="28"/>
        </w:rPr>
        <w:t xml:space="preserve">1 000 </w:t>
      </w:r>
      <w:proofErr w:type="spellStart"/>
      <w:r w:rsidRPr="007F606D">
        <w:rPr>
          <w:rFonts w:ascii="Times New Roman" w:hAnsi="Times New Roman" w:cs="Times New Roman"/>
          <w:b/>
          <w:sz w:val="28"/>
          <w:szCs w:val="28"/>
        </w:rPr>
        <w:t>000</w:t>
      </w:r>
      <w:proofErr w:type="spellEnd"/>
      <w:r w:rsidRPr="007F606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F606D">
        <w:rPr>
          <w:rFonts w:ascii="Times New Roman" w:hAnsi="Times New Roman" w:cs="Times New Roman"/>
          <w:sz w:val="28"/>
          <w:szCs w:val="28"/>
        </w:rPr>
        <w:t xml:space="preserve"> за счет средств бюджета МО Назиевское городское поселение.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4.2.6. Цель подпрограммы: повышение уровня благоустройства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количество благоустроенных общественных территорий - 2;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б) количество реализованных проектов благоустройства общественных территорий - 2.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в) доля благоустроенных общественных территорий от общего количества общественных территорий – </w:t>
      </w:r>
      <w:r w:rsidR="007F606D" w:rsidRPr="007F606D">
        <w:rPr>
          <w:rFonts w:ascii="Times New Roman" w:hAnsi="Times New Roman" w:cs="Times New Roman"/>
          <w:sz w:val="28"/>
          <w:szCs w:val="28"/>
        </w:rPr>
        <w:t>40</w:t>
      </w:r>
      <w:r w:rsidRPr="007F606D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создание благоприятной среды обитания;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F42FD9" w:rsidRPr="004505F8" w:rsidRDefault="00F42FD9" w:rsidP="007F606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обеспечение доступности зданий, сооружений, общественных территорий для инвалидов и других </w:t>
      </w:r>
      <w:proofErr w:type="spellStart"/>
      <w:r w:rsidRPr="004505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05F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BA5C8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F42FD9" w:rsidRPr="00152A1E" w:rsidTr="00F42FD9">
        <w:trPr>
          <w:trHeight w:val="909"/>
        </w:trPr>
        <w:tc>
          <w:tcPr>
            <w:tcW w:w="2880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152A1E" w:rsidTr="00F42FD9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vMerge/>
          </w:tcPr>
          <w:p w:rsidR="00F42FD9" w:rsidRPr="00152A1E" w:rsidRDefault="00F42FD9" w:rsidP="00F42FD9"/>
        </w:tc>
        <w:tc>
          <w:tcPr>
            <w:tcW w:w="1134" w:type="dxa"/>
            <w:vMerge/>
          </w:tcPr>
          <w:p w:rsidR="00F42FD9" w:rsidRPr="00152A1E" w:rsidRDefault="00F42FD9" w:rsidP="00F42FD9"/>
        </w:tc>
        <w:tc>
          <w:tcPr>
            <w:tcW w:w="1276" w:type="dxa"/>
            <w:vMerge/>
          </w:tcPr>
          <w:p w:rsidR="00F42FD9" w:rsidRPr="00152A1E" w:rsidRDefault="00F42FD9" w:rsidP="00F42FD9"/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52A1E" w:rsidTr="00F42FD9">
        <w:trPr>
          <w:trHeight w:val="717"/>
        </w:trPr>
        <w:tc>
          <w:tcPr>
            <w:tcW w:w="2880" w:type="dxa"/>
            <w:vMerge w:val="restart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855"/>
        </w:trPr>
        <w:tc>
          <w:tcPr>
            <w:tcW w:w="2880" w:type="dxa"/>
            <w:vMerge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2FD9" w:rsidRPr="006452BF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D9" w:rsidRPr="00152A1E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</w:tbl>
    <w:p w:rsidR="00F42FD9" w:rsidRPr="004505F8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Pr="001737B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жители МО Назиевское городское поселение,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9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концентрация ресурсов на решении приоритетных задач;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974DF">
        <w:rPr>
          <w:rFonts w:ascii="Times New Roman" w:hAnsi="Times New Roman" w:cs="Times New Roman"/>
          <w:sz w:val="28"/>
          <w:szCs w:val="28"/>
        </w:rPr>
        <w:t>Назиевское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jc w:val="center"/>
        <w:outlineLvl w:val="0"/>
        <w:rPr>
          <w:sz w:val="28"/>
          <w:szCs w:val="28"/>
        </w:rPr>
        <w:sectPr w:rsidR="00F42FD9" w:rsidSect="00F42FD9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F42FD9" w:rsidRPr="00AD0EF3" w:rsidRDefault="00F42FD9" w:rsidP="00F42FD9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7F606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F42FD9" w:rsidRPr="00D429AD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F42FD9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r>
        <w:rPr>
          <w:sz w:val="28"/>
          <w:szCs w:val="28"/>
          <w:u w:val="single"/>
        </w:rPr>
        <w:t>Назиевское</w:t>
      </w:r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493"/>
        <w:gridCol w:w="13"/>
        <w:gridCol w:w="4036"/>
        <w:gridCol w:w="1275"/>
        <w:gridCol w:w="1280"/>
        <w:gridCol w:w="1277"/>
        <w:gridCol w:w="1275"/>
        <w:gridCol w:w="1701"/>
        <w:gridCol w:w="1134"/>
        <w:gridCol w:w="2122"/>
      </w:tblGrid>
      <w:tr w:rsidR="00F42FD9" w:rsidRPr="003619E6" w:rsidTr="00FE4FA5">
        <w:trPr>
          <w:trHeight w:val="555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E4FA5">
        <w:trPr>
          <w:trHeight w:val="270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E4FA5">
        <w:trPr>
          <w:trHeight w:val="735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E4FA5">
        <w:trPr>
          <w:trHeight w:val="25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6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A2F5E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42F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46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</w:t>
            </w:r>
            <w:r w:rsidR="007F606D"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E4FA5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E4FA5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</w:t>
            </w:r>
            <w:r w:rsidR="00627456">
              <w:rPr>
                <w:b/>
                <w:sz w:val="20"/>
                <w:szCs w:val="20"/>
              </w:rPr>
              <w:t>9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F42FD9">
              <w:rPr>
                <w:b/>
                <w:sz w:val="20"/>
                <w:szCs w:val="20"/>
              </w:rPr>
              <w:t>50</w:t>
            </w:r>
            <w:r w:rsidR="00F42FD9"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42FD9" w:rsidRPr="001A2F5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613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4 по ул. </w:t>
            </w:r>
            <w:proofErr w:type="gramStart"/>
            <w:r w:rsidR="00A843C7">
              <w:rPr>
                <w:sz w:val="20"/>
                <w:szCs w:val="20"/>
              </w:rPr>
              <w:t>Луговая</w:t>
            </w:r>
            <w:proofErr w:type="gramEnd"/>
            <w:r w:rsidR="00A843C7">
              <w:rPr>
                <w:sz w:val="20"/>
                <w:szCs w:val="20"/>
              </w:rPr>
              <w:t>, дома № 2 по ул. Международная,  домов № 4, 6 по ул. Вокзальная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27456"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2020</w:t>
            </w:r>
            <w:r w:rsidR="00F42FD9" w:rsidRPr="001A2F5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EE06C7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F42FD9" w:rsidRPr="00EE06C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461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6, 8 по 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13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EE06C7" w:rsidRDefault="00F42FD9" w:rsidP="00F42FD9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2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7F606D" w:rsidRPr="003619E6" w:rsidTr="007F606D">
        <w:trPr>
          <w:trHeight w:val="16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7F606D" w:rsidRDefault="007F606D" w:rsidP="007F606D">
            <w:pPr>
              <w:jc w:val="center"/>
              <w:rPr>
                <w:b/>
                <w:sz w:val="20"/>
                <w:szCs w:val="20"/>
              </w:rPr>
            </w:pPr>
            <w:r w:rsidRPr="007F606D">
              <w:rPr>
                <w:b/>
                <w:sz w:val="20"/>
                <w:szCs w:val="20"/>
              </w:rPr>
              <w:t>2024 год</w:t>
            </w:r>
          </w:p>
        </w:tc>
      </w:tr>
      <w:tr w:rsidR="007F606D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627456" w:rsidP="007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A8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</w:t>
            </w:r>
            <w:r w:rsidR="00A843C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дом</w:t>
            </w:r>
            <w:r w:rsidR="00A843C7">
              <w:rPr>
                <w:sz w:val="20"/>
                <w:szCs w:val="20"/>
              </w:rPr>
              <w:t>а № 15 по ул</w:t>
            </w:r>
            <w:proofErr w:type="gramStart"/>
            <w:r w:rsidR="00A843C7">
              <w:rPr>
                <w:sz w:val="20"/>
                <w:szCs w:val="20"/>
              </w:rPr>
              <w:t>.В</w:t>
            </w:r>
            <w:proofErr w:type="gramEnd"/>
            <w:r w:rsidR="00A843C7">
              <w:rPr>
                <w:sz w:val="20"/>
                <w:szCs w:val="20"/>
              </w:rPr>
              <w:t>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7F606D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627456" w:rsidRDefault="00627456" w:rsidP="007F606D">
            <w:pPr>
              <w:jc w:val="both"/>
              <w:rPr>
                <w:b/>
                <w:sz w:val="20"/>
                <w:szCs w:val="20"/>
              </w:rPr>
            </w:pPr>
            <w:r w:rsidRPr="00627456">
              <w:rPr>
                <w:b/>
                <w:sz w:val="20"/>
                <w:szCs w:val="20"/>
              </w:rPr>
              <w:t>Итого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7F606D" w:rsidP="00366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7F606D" w:rsidP="00366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</w:tr>
      <w:tr w:rsidR="00627456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56" w:rsidRPr="003619E6" w:rsidRDefault="00627456" w:rsidP="00522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EE06C7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</w:t>
            </w:r>
            <w:r>
              <w:rPr>
                <w:b/>
                <w:sz w:val="20"/>
                <w:szCs w:val="20"/>
              </w:rPr>
              <w:t>4</w:t>
            </w:r>
            <w:r w:rsidRPr="00C810B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27456">
              <w:rPr>
                <w:b/>
                <w:sz w:val="20"/>
                <w:szCs w:val="20"/>
              </w:rPr>
              <w:t xml:space="preserve"> </w:t>
            </w:r>
            <w:r w:rsidR="00522B1D">
              <w:rPr>
                <w:b/>
                <w:sz w:val="20"/>
                <w:szCs w:val="20"/>
              </w:rPr>
              <w:t>0</w:t>
            </w:r>
            <w:r w:rsidR="0062745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="0062745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Default="00522B1D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="0062745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="0062745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Default="00F42FD9" w:rsidP="00F42FD9">
      <w:pPr>
        <w:jc w:val="right"/>
        <w:outlineLvl w:val="0"/>
        <w:rPr>
          <w:sz w:val="28"/>
          <w:szCs w:val="28"/>
        </w:rPr>
      </w:pPr>
    </w:p>
    <w:p w:rsidR="00F42FD9" w:rsidRPr="00AD0EF3" w:rsidRDefault="00F42FD9" w:rsidP="00F42FD9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>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F42FD9" w:rsidRDefault="00F42FD9" w:rsidP="00F42FD9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r>
        <w:rPr>
          <w:sz w:val="28"/>
          <w:szCs w:val="28"/>
          <w:u w:val="single"/>
        </w:rPr>
        <w:t>Назиевское</w:t>
      </w:r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F42FD9" w:rsidRPr="003619E6" w:rsidTr="00F42FD9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42FD9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784A11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Школьный-Артёменко-Октябрьская</w:t>
            </w:r>
            <w:proofErr w:type="spellEnd"/>
            <w:r w:rsidRPr="003619E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27456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784A11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3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784A11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Комсомольский-Парковая-Матросова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</w:t>
            </w:r>
            <w:r w:rsidR="006274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BE000B" w:rsidRDefault="00F42FD9" w:rsidP="00F42FD9">
      <w:pPr>
        <w:tabs>
          <w:tab w:val="left" w:pos="7470"/>
        </w:tabs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  <w:sectPr w:rsidR="00F42FD9" w:rsidSect="00F42FD9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E23E39">
              <w:t>ул. Луговая, д. 2, д. 4 - ул. Международная, д. 2 - ул. Вокзальная, д. 6, д. 4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Луговая, д. 6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27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18, д. 20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 xml:space="preserve"> д.11 - 13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Матросова, д. 24 -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17, д. 19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Матросова, д. 18, корп. 1, корп. 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Торфяников, д. 6 - ул. Некрасова, д. 35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1, 3, 5, 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Вокзальная, д. 7 -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6, 8.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пр.,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Октябрьская, д. 7, 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Артеменко, д. 2 - ул. Октябрьская, д. 11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Октябрьская, д. 2, д. 6. д. 8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DD2C3E">
              <w:t xml:space="preserve">ул. Артеменко, д. 4, д. 4А - ул. Октябрьская, </w:t>
            </w:r>
            <w:proofErr w:type="spellStart"/>
            <w:r w:rsidRPr="00DD2C3E">
              <w:t>д</w:t>
            </w:r>
            <w:proofErr w:type="spellEnd"/>
            <w:r w:rsidRPr="00DD2C3E">
              <w:t xml:space="preserve"> 10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</w:t>
            </w:r>
            <w:proofErr w:type="gramStart"/>
            <w:r w:rsidRPr="00DD2C3E">
              <w:t>.С</w:t>
            </w:r>
            <w:proofErr w:type="gramEnd"/>
            <w:r w:rsidRPr="00DD2C3E">
              <w:t>троителей,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Строителей,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Вокзальная,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Есенина, д. 1,2,3,4,5,6,7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>
              <w:t xml:space="preserve"> пр., д.</w:t>
            </w:r>
            <w:r w:rsidRPr="00DD2C3E">
              <w:t xml:space="preserve"> 15б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Парковая</w:t>
            </w:r>
            <w:r>
              <w:t>,</w:t>
            </w:r>
            <w:r w:rsidRPr="00DD2C3E">
              <w:t xml:space="preserve"> д.7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Калинина,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Матросова, д. 8А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д. 15А</w:t>
            </w:r>
          </w:p>
        </w:tc>
      </w:tr>
    </w:tbl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напротив дома №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, </w:t>
            </w:r>
            <w:proofErr w:type="spellStart"/>
            <w:r w:rsidRPr="00DD2C3E">
              <w:t>уч</w:t>
            </w:r>
            <w:proofErr w:type="spellEnd"/>
            <w:r w:rsidRPr="00DD2C3E">
              <w:t>.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>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напротив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за д. 15</w:t>
            </w:r>
          </w:p>
        </w:tc>
      </w:tr>
    </w:tbl>
    <w:p w:rsidR="00F42FD9" w:rsidRPr="003742B2" w:rsidRDefault="00F42FD9" w:rsidP="00F42FD9">
      <w:pPr>
        <w:autoSpaceDE w:val="0"/>
        <w:autoSpaceDN w:val="0"/>
        <w:adjustRightInd w:val="0"/>
        <w:jc w:val="center"/>
      </w:pPr>
    </w:p>
    <w:p w:rsidR="00F42FD9" w:rsidRPr="00113CC8" w:rsidRDefault="00F42FD9" w:rsidP="00F42FD9">
      <w:pPr>
        <w:jc w:val="both"/>
        <w:rPr>
          <w:sz w:val="28"/>
          <w:szCs w:val="28"/>
        </w:rPr>
      </w:pPr>
    </w:p>
    <w:p w:rsidR="00DD2C3E" w:rsidRPr="003742B2" w:rsidRDefault="00DD2C3E" w:rsidP="00F42FD9">
      <w:pPr>
        <w:widowControl w:val="0"/>
        <w:autoSpaceDE w:val="0"/>
        <w:autoSpaceDN w:val="0"/>
        <w:adjustRightInd w:val="0"/>
        <w:ind w:hanging="164"/>
        <w:jc w:val="right"/>
        <w:outlineLvl w:val="0"/>
      </w:pPr>
    </w:p>
    <w:sectPr w:rsidR="00DD2C3E" w:rsidRPr="003742B2" w:rsidSect="0082002E">
      <w:headerReference w:type="even" r:id="rId10"/>
      <w:headerReference w:type="first" r:id="rId11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A2" w:rsidRDefault="001210A2" w:rsidP="003B65F4">
      <w:r>
        <w:separator/>
      </w:r>
    </w:p>
  </w:endnote>
  <w:endnote w:type="continuationSeparator" w:id="1">
    <w:p w:rsidR="001210A2" w:rsidRDefault="001210A2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A2" w:rsidRDefault="001210A2" w:rsidP="003B65F4">
      <w:r>
        <w:separator/>
      </w:r>
    </w:p>
  </w:footnote>
  <w:footnote w:type="continuationSeparator" w:id="1">
    <w:p w:rsidR="001210A2" w:rsidRDefault="001210A2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A2" w:rsidRDefault="001210A2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210A2" w:rsidRDefault="001210A2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A2" w:rsidRPr="003B65F4" w:rsidRDefault="001210A2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1728"/>
    <w:rsid w:val="00037A9D"/>
    <w:rsid w:val="000640B8"/>
    <w:rsid w:val="00067A3E"/>
    <w:rsid w:val="00106838"/>
    <w:rsid w:val="00116B87"/>
    <w:rsid w:val="001210A2"/>
    <w:rsid w:val="00131367"/>
    <w:rsid w:val="00153F4E"/>
    <w:rsid w:val="00157C33"/>
    <w:rsid w:val="00157E86"/>
    <w:rsid w:val="00161699"/>
    <w:rsid w:val="00197B51"/>
    <w:rsid w:val="001A2738"/>
    <w:rsid w:val="001A473C"/>
    <w:rsid w:val="001C1B74"/>
    <w:rsid w:val="001C5E58"/>
    <w:rsid w:val="001D11F3"/>
    <w:rsid w:val="001F2C17"/>
    <w:rsid w:val="001F4DA6"/>
    <w:rsid w:val="0022266C"/>
    <w:rsid w:val="00232D9A"/>
    <w:rsid w:val="00240FF8"/>
    <w:rsid w:val="0026210E"/>
    <w:rsid w:val="00265373"/>
    <w:rsid w:val="002A445D"/>
    <w:rsid w:val="002A4465"/>
    <w:rsid w:val="002B19DB"/>
    <w:rsid w:val="002D75E0"/>
    <w:rsid w:val="002E5CCE"/>
    <w:rsid w:val="002E74F5"/>
    <w:rsid w:val="00302ED7"/>
    <w:rsid w:val="00315A20"/>
    <w:rsid w:val="003358F8"/>
    <w:rsid w:val="00340F48"/>
    <w:rsid w:val="00364228"/>
    <w:rsid w:val="00366781"/>
    <w:rsid w:val="00372BEE"/>
    <w:rsid w:val="003742B2"/>
    <w:rsid w:val="003B65F4"/>
    <w:rsid w:val="003D2971"/>
    <w:rsid w:val="003E3F63"/>
    <w:rsid w:val="003E5869"/>
    <w:rsid w:val="0040515B"/>
    <w:rsid w:val="00414246"/>
    <w:rsid w:val="00415C5D"/>
    <w:rsid w:val="004219F7"/>
    <w:rsid w:val="0042298C"/>
    <w:rsid w:val="0043683E"/>
    <w:rsid w:val="004809FD"/>
    <w:rsid w:val="00481847"/>
    <w:rsid w:val="00497E78"/>
    <w:rsid w:val="004E2A99"/>
    <w:rsid w:val="005151F7"/>
    <w:rsid w:val="00522B1D"/>
    <w:rsid w:val="0054705C"/>
    <w:rsid w:val="00564589"/>
    <w:rsid w:val="00596560"/>
    <w:rsid w:val="005A04FF"/>
    <w:rsid w:val="005A3BE7"/>
    <w:rsid w:val="005A7BD6"/>
    <w:rsid w:val="005C076D"/>
    <w:rsid w:val="005C6437"/>
    <w:rsid w:val="005D6F5E"/>
    <w:rsid w:val="005F63E7"/>
    <w:rsid w:val="006010E2"/>
    <w:rsid w:val="00627456"/>
    <w:rsid w:val="00633F89"/>
    <w:rsid w:val="0063417C"/>
    <w:rsid w:val="00634C2F"/>
    <w:rsid w:val="006B0257"/>
    <w:rsid w:val="006B28C9"/>
    <w:rsid w:val="006E445E"/>
    <w:rsid w:val="006E6B3B"/>
    <w:rsid w:val="00711044"/>
    <w:rsid w:val="00735290"/>
    <w:rsid w:val="00737530"/>
    <w:rsid w:val="00747867"/>
    <w:rsid w:val="007512ED"/>
    <w:rsid w:val="00761994"/>
    <w:rsid w:val="007633D3"/>
    <w:rsid w:val="00782BC5"/>
    <w:rsid w:val="00792012"/>
    <w:rsid w:val="00795F78"/>
    <w:rsid w:val="007B464A"/>
    <w:rsid w:val="007C5C7E"/>
    <w:rsid w:val="007E028D"/>
    <w:rsid w:val="007F606D"/>
    <w:rsid w:val="0082002E"/>
    <w:rsid w:val="00823185"/>
    <w:rsid w:val="008346C1"/>
    <w:rsid w:val="008462C7"/>
    <w:rsid w:val="00866046"/>
    <w:rsid w:val="008920F7"/>
    <w:rsid w:val="008B790E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B1DA2"/>
    <w:rsid w:val="009B61CA"/>
    <w:rsid w:val="009D4114"/>
    <w:rsid w:val="00A05587"/>
    <w:rsid w:val="00A17D98"/>
    <w:rsid w:val="00A25D30"/>
    <w:rsid w:val="00A37ABC"/>
    <w:rsid w:val="00A40970"/>
    <w:rsid w:val="00A478DE"/>
    <w:rsid w:val="00A77035"/>
    <w:rsid w:val="00A843C7"/>
    <w:rsid w:val="00A90639"/>
    <w:rsid w:val="00A97AA6"/>
    <w:rsid w:val="00AA6D6F"/>
    <w:rsid w:val="00AA7E6C"/>
    <w:rsid w:val="00AB0FFA"/>
    <w:rsid w:val="00AF485A"/>
    <w:rsid w:val="00B21CFF"/>
    <w:rsid w:val="00B841F2"/>
    <w:rsid w:val="00B85820"/>
    <w:rsid w:val="00BA3540"/>
    <w:rsid w:val="00BC1C3B"/>
    <w:rsid w:val="00BD0F34"/>
    <w:rsid w:val="00BF25AB"/>
    <w:rsid w:val="00C05DEB"/>
    <w:rsid w:val="00C17466"/>
    <w:rsid w:val="00C521C5"/>
    <w:rsid w:val="00C900EF"/>
    <w:rsid w:val="00C974DF"/>
    <w:rsid w:val="00CA3714"/>
    <w:rsid w:val="00CE0C46"/>
    <w:rsid w:val="00CF4D9D"/>
    <w:rsid w:val="00D51885"/>
    <w:rsid w:val="00D8266B"/>
    <w:rsid w:val="00DA3C43"/>
    <w:rsid w:val="00DA6BF2"/>
    <w:rsid w:val="00DD2C3E"/>
    <w:rsid w:val="00E23E39"/>
    <w:rsid w:val="00E36529"/>
    <w:rsid w:val="00E426E2"/>
    <w:rsid w:val="00E76B40"/>
    <w:rsid w:val="00E771DA"/>
    <w:rsid w:val="00E93B40"/>
    <w:rsid w:val="00EA347F"/>
    <w:rsid w:val="00EA597C"/>
    <w:rsid w:val="00EB602A"/>
    <w:rsid w:val="00ED0489"/>
    <w:rsid w:val="00ED7CFD"/>
    <w:rsid w:val="00EF5F73"/>
    <w:rsid w:val="00F10410"/>
    <w:rsid w:val="00F10CEF"/>
    <w:rsid w:val="00F11D15"/>
    <w:rsid w:val="00F42FD9"/>
    <w:rsid w:val="00F53DE8"/>
    <w:rsid w:val="00F57F49"/>
    <w:rsid w:val="00F84A39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01F-522C-434B-B6AF-34002CC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cp:lastPrinted>2019-03-13T14:55:00Z</cp:lastPrinted>
  <dcterms:created xsi:type="dcterms:W3CDTF">2019-04-01T09:34:00Z</dcterms:created>
  <dcterms:modified xsi:type="dcterms:W3CDTF">2019-04-01T09:34:00Z</dcterms:modified>
</cp:coreProperties>
</file>