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от 31.03.2017 г. Губернатору Ленинградской области 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Председателю КЧС и ПБ Ленинградской области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Главам администраций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Председателям КЧС и ПБ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 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отделов ГО и ЧС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пожарных гарнизонов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ГУ МВД по Санкт-Петербургу и Ленинградской области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УГИБДД по Санкт-Петербургу и Ленинградской области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ДСТО «Санкт-Петербург»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«</w:t>
      </w:r>
      <w:proofErr w:type="spellStart"/>
      <w:r>
        <w:rPr>
          <w:color w:val="000000"/>
          <w:sz w:val="16"/>
          <w:szCs w:val="16"/>
        </w:rPr>
        <w:t>Севзапуправтодор</w:t>
      </w:r>
      <w:proofErr w:type="spellEnd"/>
      <w:r>
        <w:rPr>
          <w:color w:val="000000"/>
          <w:sz w:val="16"/>
          <w:szCs w:val="16"/>
        </w:rPr>
        <w:t>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ЦУС ОАО «ЛЕНЭНЕРГО»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Начальнику дежурной смены ОАО «СО ЕЭС» 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службы ОАО «ТГК №1»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Прокуратуру Ленинградской области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«Объект № 58»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«Управление по обеспечению ГЗ ЛО»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ГБУ «Волго-Балт»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ФГУ «МСКЦ»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ОВД на морском и речном транспорте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ГИМС по Ленинградской области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ЛОГКУ «</w:t>
      </w:r>
      <w:proofErr w:type="spellStart"/>
      <w:r>
        <w:rPr>
          <w:color w:val="000000"/>
          <w:sz w:val="16"/>
          <w:szCs w:val="16"/>
        </w:rPr>
        <w:t>Ленобллес</w:t>
      </w:r>
      <w:proofErr w:type="spellEnd"/>
      <w:r>
        <w:rPr>
          <w:color w:val="000000"/>
          <w:sz w:val="16"/>
          <w:szCs w:val="16"/>
        </w:rPr>
        <w:t>»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ГБОУ «Балтийский берег»</w:t>
      </w:r>
    </w:p>
    <w:p w:rsidR="00F66E54" w:rsidRDefault="00F66E54" w:rsidP="00F66E54">
      <w:pPr>
        <w:pStyle w:val="western"/>
        <w:spacing w:before="0" w:beforeAutospacing="0" w:after="0" w:afterAutospacing="0"/>
        <w:jc w:val="center"/>
      </w:pPr>
    </w:p>
    <w:p w:rsidR="00F66E54" w:rsidRDefault="00F66E54" w:rsidP="00F66E54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A"/>
          <w:sz w:val="16"/>
          <w:szCs w:val="16"/>
        </w:rPr>
        <w:t>ПРЕДУПРЕЖДЕНИЕ О НЕБЛАГОПРИЯТНОМ ЯВЛЕНИИ ПО ЛЕНИНГРАДСКОЙ ОБЛАСТИ</w:t>
      </w:r>
    </w:p>
    <w:p w:rsidR="00F66E54" w:rsidRDefault="00F66E54" w:rsidP="00F66E54">
      <w:pPr>
        <w:pStyle w:val="western"/>
        <w:spacing w:before="0" w:beforeAutospacing="0" w:after="0" w:afterAutospacing="0"/>
      </w:pPr>
    </w:p>
    <w:p w:rsidR="00F66E54" w:rsidRPr="00F66E54" w:rsidRDefault="00F66E54" w:rsidP="00F66E54">
      <w:pPr>
        <w:pStyle w:val="western"/>
        <w:spacing w:before="0" w:beforeAutospacing="0" w:after="0" w:afterAutospacing="0"/>
      </w:pPr>
      <w:r w:rsidRPr="00F66E54">
        <w:rPr>
          <w:b/>
          <w:bCs/>
          <w:i/>
          <w:iCs/>
          <w:color w:val="00000A"/>
        </w:rPr>
        <w:t>1 апреля днем, по Ленинградской области, начиная с западных районов, местами ожидается сильный мокрый снег, дождь.</w:t>
      </w:r>
    </w:p>
    <w:p w:rsidR="00F66E54" w:rsidRDefault="00F66E54" w:rsidP="00F66E54">
      <w:pPr>
        <w:pStyle w:val="western"/>
        <w:spacing w:before="0" w:beforeAutospacing="0" w:after="0" w:afterAutospacing="0"/>
      </w:pP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В связи со сложившейся метеорологической обстановкой: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A"/>
          <w:sz w:val="16"/>
          <w:szCs w:val="16"/>
        </w:rPr>
        <w:t>повышается</w:t>
      </w:r>
      <w:r>
        <w:rPr>
          <w:color w:val="000000"/>
          <w:sz w:val="16"/>
          <w:szCs w:val="16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>
        <w:rPr>
          <w:b/>
          <w:bCs/>
          <w:color w:val="000000"/>
          <w:sz w:val="16"/>
          <w:szCs w:val="16"/>
        </w:rPr>
        <w:t xml:space="preserve">(Источник – загруженность автотрасс, низкое качество дорожного полотна, нарушения правил дорожного движения, </w:t>
      </w:r>
      <w:r>
        <w:rPr>
          <w:b/>
          <w:bCs/>
          <w:color w:val="00000A"/>
          <w:sz w:val="16"/>
          <w:szCs w:val="16"/>
        </w:rPr>
        <w:t>сильный мокрый снег, дождь</w:t>
      </w:r>
      <w:r>
        <w:rPr>
          <w:b/>
          <w:bCs/>
          <w:color w:val="000000"/>
          <w:sz w:val="16"/>
          <w:szCs w:val="16"/>
        </w:rPr>
        <w:t>, гололедица);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0"/>
          <w:sz w:val="16"/>
          <w:szCs w:val="16"/>
        </w:rPr>
        <w:t xml:space="preserve">повышается вероятность отключений электроэнергии в связи с повреждениями (обрывами) линий электропередач (в т.ч. в результате падения деревьев, обрушения ветхих и слабо укреплённых конструкций), прорывов сетей </w:t>
      </w:r>
      <w:proofErr w:type="spellStart"/>
      <w:r>
        <w:rPr>
          <w:color w:val="000000"/>
          <w:sz w:val="16"/>
          <w:szCs w:val="16"/>
        </w:rPr>
        <w:t>водо</w:t>
      </w:r>
      <w:proofErr w:type="spellEnd"/>
      <w:r>
        <w:rPr>
          <w:color w:val="000000"/>
          <w:sz w:val="16"/>
          <w:szCs w:val="16"/>
        </w:rPr>
        <w:t>- и теплоснабжения, перегрузок сетей при активном использовании обогревательных приборов. Также прогнозируется вероятность гибели и травматизма людей в результате падения деревьев и слабо укреплённых конструкций</w:t>
      </w:r>
      <w:r>
        <w:rPr>
          <w:b/>
          <w:bCs/>
          <w:color w:val="000000"/>
          <w:sz w:val="16"/>
          <w:szCs w:val="16"/>
        </w:rPr>
        <w:t xml:space="preserve"> (Источник – изношенность электросетей, </w:t>
      </w:r>
      <w:r>
        <w:rPr>
          <w:b/>
          <w:bCs/>
          <w:color w:val="00000A"/>
          <w:sz w:val="16"/>
          <w:szCs w:val="16"/>
        </w:rPr>
        <w:t>сильный мокрый снег, дождь</w:t>
      </w:r>
      <w:r>
        <w:rPr>
          <w:b/>
          <w:bCs/>
          <w:color w:val="000000"/>
          <w:sz w:val="16"/>
          <w:szCs w:val="16"/>
        </w:rPr>
        <w:t>);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A"/>
          <w:sz w:val="16"/>
          <w:szCs w:val="16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>
        <w:rPr>
          <w:b/>
          <w:bCs/>
          <w:color w:val="00000A"/>
          <w:sz w:val="16"/>
          <w:szCs w:val="16"/>
        </w:rPr>
        <w:t>(Источник – нарушение правил судовождения, несоблюдение мер безопасности на воде, сильный мокрый снег, дождь);</w:t>
      </w:r>
    </w:p>
    <w:p w:rsidR="00F66E54" w:rsidRDefault="00F66E54" w:rsidP="00F66E54">
      <w:pPr>
        <w:pStyle w:val="western"/>
        <w:spacing w:before="0" w:beforeAutospacing="0" w:after="0" w:afterAutospacing="0"/>
      </w:pPr>
      <w:bookmarkStart w:id="0" w:name="_GoBack"/>
      <w:bookmarkEnd w:id="0"/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A"/>
          <w:sz w:val="16"/>
          <w:szCs w:val="16"/>
        </w:rPr>
        <w:t xml:space="preserve">повышается вероятность происшествий, связанных с провалом людей и техники под лед рек и водоемов, и с отрывом припайного льда с рыбаками-любителями </w:t>
      </w:r>
      <w:r>
        <w:rPr>
          <w:b/>
          <w:bCs/>
          <w:color w:val="00000A"/>
          <w:sz w:val="16"/>
          <w:szCs w:val="16"/>
        </w:rPr>
        <w:t>(Источник – сложившаяся гидрометеорологическая обстановка, несоблюдение населением правил личной безопасности, сильный мокрый снег, дождь</w:t>
      </w:r>
      <w:r>
        <w:rPr>
          <w:b/>
          <w:bCs/>
          <w:color w:val="000000"/>
          <w:sz w:val="16"/>
          <w:szCs w:val="16"/>
        </w:rPr>
        <w:t>)</w:t>
      </w:r>
      <w:r>
        <w:rPr>
          <w:b/>
          <w:bCs/>
          <w:color w:val="00000A"/>
          <w:sz w:val="16"/>
          <w:szCs w:val="16"/>
        </w:rPr>
        <w:t>;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A"/>
          <w:sz w:val="16"/>
          <w:szCs w:val="16"/>
        </w:rPr>
        <w:t xml:space="preserve">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>
        <w:rPr>
          <w:color w:val="00000A"/>
          <w:sz w:val="16"/>
          <w:szCs w:val="16"/>
        </w:rPr>
        <w:t>широкопролётных</w:t>
      </w:r>
      <w:proofErr w:type="spellEnd"/>
      <w:r>
        <w:rPr>
          <w:color w:val="00000A"/>
          <w:sz w:val="16"/>
          <w:szCs w:val="16"/>
        </w:rPr>
        <w:t>, а также широкоформатных конструкций (</w:t>
      </w:r>
      <w:r>
        <w:rPr>
          <w:b/>
          <w:bCs/>
          <w:color w:val="00000A"/>
          <w:sz w:val="16"/>
          <w:szCs w:val="16"/>
        </w:rPr>
        <w:t>Источник – нарушения при контроле состояния зданий, сильный мокрый снег, дождь);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1 апреля </w:t>
      </w:r>
      <w:r>
        <w:rPr>
          <w:color w:val="00000A"/>
          <w:sz w:val="16"/>
          <w:szCs w:val="16"/>
        </w:rPr>
        <w:t xml:space="preserve">повышается вероятность </w:t>
      </w:r>
      <w:proofErr w:type="spellStart"/>
      <w:r>
        <w:rPr>
          <w:color w:val="00000A"/>
          <w:sz w:val="16"/>
          <w:szCs w:val="16"/>
        </w:rPr>
        <w:t>авиапроисшествий</w:t>
      </w:r>
      <w:proofErr w:type="spellEnd"/>
      <w:r>
        <w:rPr>
          <w:color w:val="00000A"/>
          <w:sz w:val="16"/>
          <w:szCs w:val="16"/>
        </w:rPr>
        <w:t>, изменения в расписании воздушных судов на территории Ленинградской област</w:t>
      </w:r>
      <w:proofErr w:type="gramStart"/>
      <w:r>
        <w:rPr>
          <w:color w:val="00000A"/>
          <w:sz w:val="16"/>
          <w:szCs w:val="16"/>
        </w:rPr>
        <w:t>и</w:t>
      </w:r>
      <w:r>
        <w:rPr>
          <w:b/>
          <w:bCs/>
          <w:color w:val="00000A"/>
          <w:sz w:val="16"/>
          <w:szCs w:val="16"/>
        </w:rPr>
        <w:t>(</w:t>
      </w:r>
      <w:proofErr w:type="gramEnd"/>
      <w:r>
        <w:rPr>
          <w:b/>
          <w:bCs/>
          <w:color w:val="00000A"/>
          <w:sz w:val="16"/>
          <w:szCs w:val="16"/>
        </w:rPr>
        <w:t>Источник – технические неисправности, сильный мокрый снег, дождь</w:t>
      </w:r>
      <w:r>
        <w:rPr>
          <w:b/>
          <w:bCs/>
          <w:color w:val="000000"/>
          <w:sz w:val="16"/>
          <w:szCs w:val="16"/>
        </w:rPr>
        <w:t>)</w:t>
      </w:r>
      <w:r>
        <w:rPr>
          <w:b/>
          <w:bCs/>
          <w:color w:val="00000A"/>
          <w:sz w:val="16"/>
          <w:szCs w:val="16"/>
        </w:rPr>
        <w:t>.</w:t>
      </w:r>
    </w:p>
    <w:p w:rsidR="00F66E54" w:rsidRDefault="00F66E54" w:rsidP="00F66E54">
      <w:pPr>
        <w:pStyle w:val="western"/>
        <w:spacing w:before="0" w:beforeAutospacing="0" w:after="0" w:afterAutospacing="0"/>
      </w:pP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 xml:space="preserve">В случае возникновения аварийной ситуации, а также по вопросам, связанным с предупреждением о неблагоприятном явлении, обращаться </w:t>
      </w:r>
      <w:proofErr w:type="gramStart"/>
      <w:r>
        <w:rPr>
          <w:b/>
          <w:bCs/>
          <w:color w:val="00000A"/>
          <w:sz w:val="16"/>
          <w:szCs w:val="16"/>
        </w:rPr>
        <w:t>по</w:t>
      </w:r>
      <w:proofErr w:type="gramEnd"/>
      <w:r>
        <w:rPr>
          <w:b/>
          <w:bCs/>
          <w:color w:val="00000A"/>
          <w:sz w:val="16"/>
          <w:szCs w:val="16"/>
        </w:rPr>
        <w:t xml:space="preserve"> </w:t>
      </w:r>
      <w:proofErr w:type="gramStart"/>
      <w:r>
        <w:rPr>
          <w:b/>
          <w:bCs/>
          <w:color w:val="00000A"/>
          <w:sz w:val="16"/>
          <w:szCs w:val="16"/>
        </w:rPr>
        <w:t>тел</w:t>
      </w:r>
      <w:proofErr w:type="gramEnd"/>
      <w:r>
        <w:rPr>
          <w:b/>
          <w:bCs/>
          <w:color w:val="00000A"/>
          <w:sz w:val="16"/>
          <w:szCs w:val="16"/>
        </w:rPr>
        <w:t>.: 8-812-640-21-60 (оперативно-дежурная служба ФКУ «ЦУКС ГУ МЧС России по Ленинградской области») или 01, 101.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rFonts w:eastAsia="Arial Unicode MS"/>
          <w:b/>
          <w:bCs/>
          <w:color w:val="00000A"/>
          <w:sz w:val="16"/>
          <w:szCs w:val="16"/>
        </w:rPr>
        <w:t>Обязательно довести предупреждение о НЯ по Ленинградской области до председателя КЧС и ПБ своего района, главы МР.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 и объектам транспорта.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3. Проверить готовность сил и средств соответствующих слу</w:t>
      </w:r>
      <w:proofErr w:type="gramStart"/>
      <w:r>
        <w:rPr>
          <w:color w:val="00000A"/>
          <w:sz w:val="16"/>
          <w:szCs w:val="16"/>
        </w:rPr>
        <w:t>жб к пр</w:t>
      </w:r>
      <w:proofErr w:type="gramEnd"/>
      <w:r>
        <w:rPr>
          <w:color w:val="00000A"/>
          <w:sz w:val="16"/>
          <w:szCs w:val="16"/>
        </w:rPr>
        <w:t>едупреждению и реагированию на факты происшествий (ЧС) и происшествий в соответствии с прогнозом.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4. Усилить контроль функционирования объектов жизнеобеспечения.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5.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населению, в том числе через местные СМИ, официальные сайты муниципальных образований.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6. В случае ухудшения обстановки рекомендуем рассмотреть вопрос о приведении в повышенную готовность.</w:t>
      </w:r>
    </w:p>
    <w:p w:rsidR="00F66E54" w:rsidRDefault="00F66E54" w:rsidP="00F66E54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7.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F66E54" w:rsidRDefault="00F66E54" w:rsidP="00F66E54">
      <w:pPr>
        <w:pStyle w:val="a3"/>
        <w:spacing w:before="0" w:beforeAutospacing="0" w:after="0" w:afterAutospacing="0"/>
      </w:pPr>
    </w:p>
    <w:p w:rsidR="00F66E54" w:rsidRDefault="00F66E54" w:rsidP="00F66E54">
      <w:pPr>
        <w:pStyle w:val="a3"/>
        <w:spacing w:before="0" w:beforeAutospacing="0" w:after="0" w:afterAutospacing="0"/>
      </w:pPr>
    </w:p>
    <w:p w:rsidR="00F66E54" w:rsidRDefault="00F66E54" w:rsidP="00F66E54">
      <w:pPr>
        <w:pStyle w:val="a3"/>
        <w:spacing w:before="0" w:beforeAutospacing="0" w:after="0" w:afterAutospacing="0"/>
      </w:pP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Заместитель начальника центра (СОД)</w:t>
      </w:r>
    </w:p>
    <w:p w:rsidR="00F66E54" w:rsidRDefault="00F66E54" w:rsidP="00F66E54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ФКУ «ЦУКС ГУ МЧС России по Ленинградской области»</w:t>
      </w:r>
    </w:p>
    <w:p w:rsidR="008C620C" w:rsidRDefault="00F66E54" w:rsidP="00F75A8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м-р </w:t>
      </w:r>
      <w:proofErr w:type="spellStart"/>
      <w:r>
        <w:rPr>
          <w:color w:val="000000"/>
          <w:sz w:val="16"/>
          <w:szCs w:val="16"/>
        </w:rPr>
        <w:t>вн</w:t>
      </w:r>
      <w:proofErr w:type="spellEnd"/>
      <w:r>
        <w:rPr>
          <w:color w:val="000000"/>
          <w:sz w:val="16"/>
          <w:szCs w:val="16"/>
        </w:rPr>
        <w:t xml:space="preserve">. сл. службы </w:t>
      </w:r>
      <w:proofErr w:type="spellStart"/>
      <w:r>
        <w:rPr>
          <w:color w:val="000000"/>
          <w:sz w:val="16"/>
          <w:szCs w:val="16"/>
        </w:rPr>
        <w:t>Быстров</w:t>
      </w:r>
      <w:proofErr w:type="spellEnd"/>
      <w:r>
        <w:rPr>
          <w:color w:val="000000"/>
          <w:sz w:val="16"/>
          <w:szCs w:val="16"/>
        </w:rPr>
        <w:t xml:space="preserve"> В.В.</w:t>
      </w:r>
    </w:p>
    <w:sectPr w:rsidR="008C620C" w:rsidSect="008C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6E54"/>
    <w:rsid w:val="006F4E02"/>
    <w:rsid w:val="008C620C"/>
    <w:rsid w:val="00D329EA"/>
    <w:rsid w:val="00F66E54"/>
    <w:rsid w:val="00F7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6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1FD1-ABA1-4C3A-B13A-0CBF32A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Marina</cp:lastModifiedBy>
  <cp:revision>2</cp:revision>
  <cp:lastPrinted>2017-03-31T11:58:00Z</cp:lastPrinted>
  <dcterms:created xsi:type="dcterms:W3CDTF">2017-03-31T13:40:00Z</dcterms:created>
  <dcterms:modified xsi:type="dcterms:W3CDTF">2017-03-31T13:40:00Z</dcterms:modified>
</cp:coreProperties>
</file>