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1A2A" w:rsidRPr="00E06F1E" w:rsidRDefault="00101A2A" w:rsidP="004833BD">
      <w:pPr>
        <w:jc w:val="center"/>
        <w:outlineLvl w:val="0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101A2A" w:rsidRPr="00E06F1E" w:rsidRDefault="00101A2A">
      <w:pPr>
        <w:spacing w:after="240"/>
        <w:jc w:val="center"/>
        <w:rPr>
          <w:sz w:val="28"/>
          <w:szCs w:val="28"/>
        </w:rPr>
      </w:pPr>
    </w:p>
    <w:p w:rsidR="00101A2A" w:rsidRPr="00C842B4" w:rsidRDefault="00101A2A" w:rsidP="00C842B4">
      <w:pPr>
        <w:spacing w:line="360" w:lineRule="auto"/>
        <w:jc w:val="center"/>
        <w:rPr>
          <w:color w:val="212121"/>
          <w:sz w:val="28"/>
          <w:szCs w:val="28"/>
        </w:rPr>
      </w:pPr>
      <w:r w:rsidRPr="00C842B4">
        <w:rPr>
          <w:b/>
          <w:bCs/>
          <w:color w:val="212121"/>
          <w:sz w:val="28"/>
          <w:szCs w:val="28"/>
        </w:rPr>
        <w:t>С 1 июля пострадавшие на производстве жители Санкт-Петербурга и Ленинградской области будут получать страховые выплат</w:t>
      </w:r>
      <w:r>
        <w:rPr>
          <w:b/>
          <w:bCs/>
          <w:color w:val="212121"/>
          <w:sz w:val="28"/>
          <w:szCs w:val="28"/>
        </w:rPr>
        <w:t>ы на карту платежной системы «МИР</w:t>
      </w:r>
      <w:r w:rsidRPr="00C842B4">
        <w:rPr>
          <w:b/>
          <w:bCs/>
          <w:color w:val="212121"/>
          <w:sz w:val="28"/>
          <w:szCs w:val="28"/>
        </w:rPr>
        <w:t>»</w:t>
      </w:r>
    </w:p>
    <w:p w:rsidR="00101A2A" w:rsidRPr="00C842B4" w:rsidRDefault="00101A2A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C842B4">
        <w:rPr>
          <w:b/>
          <w:bCs/>
          <w:color w:val="212121"/>
          <w:sz w:val="28"/>
          <w:szCs w:val="28"/>
        </w:rPr>
        <w:t> </w:t>
      </w:r>
      <w:r w:rsidRPr="00C842B4">
        <w:rPr>
          <w:color w:val="212121"/>
          <w:sz w:val="28"/>
          <w:szCs w:val="28"/>
        </w:rPr>
        <w:t xml:space="preserve">В Отделении Социального фонда </w:t>
      </w:r>
      <w:r>
        <w:rPr>
          <w:color w:val="212121"/>
          <w:sz w:val="28"/>
          <w:szCs w:val="28"/>
        </w:rPr>
        <w:t xml:space="preserve">России </w:t>
      </w:r>
      <w:r w:rsidRPr="00C842B4">
        <w:rPr>
          <w:color w:val="212121"/>
          <w:sz w:val="28"/>
          <w:szCs w:val="28"/>
        </w:rPr>
        <w:t>по Санкт-Петербургу и Ленинградс</w:t>
      </w:r>
      <w:r>
        <w:rPr>
          <w:color w:val="212121"/>
          <w:sz w:val="28"/>
          <w:szCs w:val="28"/>
        </w:rPr>
        <w:t xml:space="preserve">кой области зарегистрировано 12,5 тысяч </w:t>
      </w:r>
      <w:r w:rsidRPr="00C842B4">
        <w:rPr>
          <w:color w:val="212121"/>
          <w:sz w:val="28"/>
          <w:szCs w:val="28"/>
        </w:rPr>
        <w:t>получателей ежемесячных страховых выплат по обязательному социальному страхованию от несчастных случаев на производстве и профессиональных заболеваний.</w:t>
      </w:r>
    </w:p>
    <w:p w:rsidR="00101A2A" w:rsidRPr="00C842B4" w:rsidRDefault="00101A2A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Согласно законодательству</w:t>
      </w:r>
      <w:bookmarkStart w:id="0" w:name="_GoBack"/>
      <w:bookmarkEnd w:id="0"/>
      <w:r w:rsidRPr="00C842B4">
        <w:rPr>
          <w:color w:val="212121"/>
          <w:sz w:val="28"/>
          <w:szCs w:val="28"/>
        </w:rPr>
        <w:t xml:space="preserve"> с июля этого года указанные выплаты будут перечисляться на банковские карты национальной платежной системы «МИР», а тем, кто получает их посредством почтового перевода — доставляться на дом.</w:t>
      </w:r>
    </w:p>
    <w:p w:rsidR="00101A2A" w:rsidRPr="00C842B4" w:rsidRDefault="00101A2A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C842B4">
        <w:rPr>
          <w:color w:val="212121"/>
          <w:sz w:val="28"/>
          <w:szCs w:val="28"/>
        </w:rPr>
        <w:t>Для дальнейшего получения ежемесячных страховых выплат жителям города и области необходимо обратиться в банк для оформления карты национальной платежной системы «МИР», если таковая отсутствует. Новые реквизиты банковской карты и заявление о способе получения страховых выплат следует подать в любую клиентскую службу СФР по Санкт-Петербургу и Ленинградской области.</w:t>
      </w:r>
    </w:p>
    <w:p w:rsidR="00101A2A" w:rsidRPr="00C842B4" w:rsidRDefault="00101A2A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C842B4">
        <w:rPr>
          <w:color w:val="212121"/>
          <w:sz w:val="28"/>
          <w:szCs w:val="28"/>
        </w:rPr>
        <w:t>Обращаем ваше внимание, что определиться со способом получения страховых выплат необходимо до 1 июля 2023 года.</w:t>
      </w:r>
    </w:p>
    <w:p w:rsidR="00101A2A" w:rsidRPr="00852033" w:rsidRDefault="00101A2A" w:rsidP="00851682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101A2A" w:rsidRPr="00852033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2A" w:rsidRDefault="00101A2A">
      <w:r>
        <w:separator/>
      </w:r>
    </w:p>
  </w:endnote>
  <w:endnote w:type="continuationSeparator" w:id="1">
    <w:p w:rsidR="00101A2A" w:rsidRDefault="0010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2A" w:rsidRPr="00B93EB3" w:rsidRDefault="00101A2A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2A" w:rsidRDefault="00101A2A">
      <w:r>
        <w:separator/>
      </w:r>
    </w:p>
  </w:footnote>
  <w:footnote w:type="continuationSeparator" w:id="1">
    <w:p w:rsidR="00101A2A" w:rsidRDefault="0010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2A" w:rsidRDefault="00101A2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101A2A" w:rsidRPr="00E06F1E" w:rsidRDefault="00101A2A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101A2A" w:rsidRPr="00F62581" w:rsidRDefault="00101A2A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101A2A" w:rsidRDefault="00101A2A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101A2A" w:rsidRDefault="00101A2A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47A27"/>
    <w:rsid w:val="00064218"/>
    <w:rsid w:val="00065331"/>
    <w:rsid w:val="00094705"/>
    <w:rsid w:val="000A057D"/>
    <w:rsid w:val="000A3DD6"/>
    <w:rsid w:val="000D69F9"/>
    <w:rsid w:val="00101A2A"/>
    <w:rsid w:val="001047FD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342C"/>
    <w:rsid w:val="00247117"/>
    <w:rsid w:val="00254389"/>
    <w:rsid w:val="00254C08"/>
    <w:rsid w:val="00283094"/>
    <w:rsid w:val="002B42CE"/>
    <w:rsid w:val="002C20F0"/>
    <w:rsid w:val="002C3EC9"/>
    <w:rsid w:val="00320CB4"/>
    <w:rsid w:val="0037428E"/>
    <w:rsid w:val="003B4CD5"/>
    <w:rsid w:val="00403A8E"/>
    <w:rsid w:val="00421E9D"/>
    <w:rsid w:val="00440404"/>
    <w:rsid w:val="004833BD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92C13"/>
    <w:rsid w:val="006A43B0"/>
    <w:rsid w:val="006E09B1"/>
    <w:rsid w:val="006F1DB9"/>
    <w:rsid w:val="0070321F"/>
    <w:rsid w:val="00714C43"/>
    <w:rsid w:val="007348EF"/>
    <w:rsid w:val="00750AAF"/>
    <w:rsid w:val="00760DC6"/>
    <w:rsid w:val="0078279D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A13C1"/>
    <w:rsid w:val="008A7E22"/>
    <w:rsid w:val="008A7FE4"/>
    <w:rsid w:val="008E0048"/>
    <w:rsid w:val="008F1C47"/>
    <w:rsid w:val="00935CC5"/>
    <w:rsid w:val="00943C1E"/>
    <w:rsid w:val="009851C4"/>
    <w:rsid w:val="00994616"/>
    <w:rsid w:val="009A1242"/>
    <w:rsid w:val="009B05D4"/>
    <w:rsid w:val="009B6CAE"/>
    <w:rsid w:val="00A027CD"/>
    <w:rsid w:val="00A26F80"/>
    <w:rsid w:val="00A46BFE"/>
    <w:rsid w:val="00A62F8D"/>
    <w:rsid w:val="00A70DC5"/>
    <w:rsid w:val="00A8400A"/>
    <w:rsid w:val="00A8401C"/>
    <w:rsid w:val="00A920F9"/>
    <w:rsid w:val="00AA3314"/>
    <w:rsid w:val="00AD2EA3"/>
    <w:rsid w:val="00AD3EED"/>
    <w:rsid w:val="00B645F2"/>
    <w:rsid w:val="00B934C6"/>
    <w:rsid w:val="00B93EB3"/>
    <w:rsid w:val="00B968A1"/>
    <w:rsid w:val="00BB0C80"/>
    <w:rsid w:val="00BB1FE5"/>
    <w:rsid w:val="00BC1E2F"/>
    <w:rsid w:val="00BC4915"/>
    <w:rsid w:val="00BE28A0"/>
    <w:rsid w:val="00BF4D66"/>
    <w:rsid w:val="00C14750"/>
    <w:rsid w:val="00C27F40"/>
    <w:rsid w:val="00C43C07"/>
    <w:rsid w:val="00C654C6"/>
    <w:rsid w:val="00C842B4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B1CE5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0D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0D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0D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0D8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0D8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50D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50D8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D8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50D8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0D8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50D8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83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50D8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71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70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70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1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7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70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70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7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70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6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70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70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0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70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70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8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70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0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00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70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2023-02-28T08:06:00Z</cp:lastPrinted>
  <dcterms:created xsi:type="dcterms:W3CDTF">2023-03-28T12:44:00Z</dcterms:created>
  <dcterms:modified xsi:type="dcterms:W3CDTF">2023-03-28T12:44:00Z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