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59" w:rsidRDefault="00D13259" w:rsidP="002F4787">
      <w:pPr>
        <w:pStyle w:val="4"/>
        <w:spacing w:before="0" w:line="360" w:lineRule="atLeast"/>
        <w:textAlignment w:val="baseline"/>
        <w:rPr>
          <w:rFonts w:ascii="Times New Roman" w:hAnsi="Times New Roman" w:cs="Times New Roman"/>
          <w:b/>
          <w:bCs/>
          <w:i w:val="0"/>
          <w:color w:val="2F2F2F"/>
          <w:sz w:val="40"/>
          <w:szCs w:val="40"/>
          <w:bdr w:val="none" w:sz="0" w:space="0" w:color="auto" w:frame="1"/>
        </w:rPr>
      </w:pPr>
      <w:r w:rsidRPr="00D13259">
        <w:rPr>
          <w:rFonts w:ascii="Times New Roman" w:hAnsi="Times New Roman" w:cs="Times New Roman"/>
          <w:b/>
          <w:bCs/>
          <w:i w:val="0"/>
          <w:color w:val="2F2F2F"/>
          <w:sz w:val="40"/>
          <w:szCs w:val="40"/>
          <w:bdr w:val="none" w:sz="0" w:space="0" w:color="auto" w:frame="1"/>
        </w:rPr>
        <w:t>Выплаты сверх прожиточного минимума.</w:t>
      </w:r>
    </w:p>
    <w:p w:rsidR="00D13259" w:rsidRPr="00D13259" w:rsidRDefault="00D13259" w:rsidP="00D13259"/>
    <w:p w:rsidR="002F4787" w:rsidRDefault="002F4787" w:rsidP="002F4787">
      <w:pPr>
        <w:pStyle w:val="4"/>
        <w:spacing w:before="0" w:line="360" w:lineRule="atLeast"/>
        <w:textAlignment w:val="baseline"/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</w:pPr>
      <w:r w:rsidRPr="002F4787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>Президентом Российской Федерации подписан закон об индексации пенсий и ежемесячных денежных выплат сверх прожиточного минимума.</w:t>
      </w:r>
      <w:r w:rsidRPr="002F4787">
        <w:rPr>
          <w:rFonts w:ascii="Times New Roman" w:hAnsi="Times New Roman" w:cs="Times New Roman"/>
          <w:bCs/>
          <w:i w:val="0"/>
          <w:color w:val="444444"/>
          <w:sz w:val="28"/>
          <w:szCs w:val="28"/>
        </w:rPr>
        <w:br/>
      </w:r>
      <w:r w:rsidRPr="002F4787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>Федеральный закон от 1 апреля 2019 года  № 49-ФЗ внес изменения в два закона – «О государственной социальной помощи» и  «О прожиточном минимуме в Российской Федерации».</w:t>
      </w:r>
      <w:r w:rsidRPr="002F4787">
        <w:rPr>
          <w:rFonts w:ascii="Times New Roman" w:hAnsi="Times New Roman" w:cs="Times New Roman"/>
          <w:bCs/>
          <w:i w:val="0"/>
          <w:color w:val="444444"/>
          <w:sz w:val="28"/>
          <w:szCs w:val="28"/>
        </w:rPr>
        <w:br/>
      </w:r>
      <w:r w:rsidRPr="002F4787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>Изменения касаются  порядка определения размера социальной доплаты к пенсии. Теперь при подсчете суммы материального обеспечения пенсионера пенсия и ежемесячная денежная выплата (ЕДВ) будут учитываться без индексации текущего года.</w:t>
      </w:r>
      <w:r w:rsidRPr="002F4787">
        <w:rPr>
          <w:rFonts w:ascii="Times New Roman" w:hAnsi="Times New Roman" w:cs="Times New Roman"/>
          <w:bCs/>
          <w:i w:val="0"/>
          <w:color w:val="444444"/>
          <w:sz w:val="28"/>
          <w:szCs w:val="28"/>
        </w:rPr>
        <w:br/>
      </w:r>
      <w:r w:rsidRPr="002F4787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 xml:space="preserve">Прожиточный минимум устанавливается законом субъекта Российской Федерации на календарный год. </w:t>
      </w:r>
      <w:r w:rsidR="00D13259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 xml:space="preserve">В 2019 году </w:t>
      </w:r>
      <w:r w:rsidRPr="002F4787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>в Ленинградской области он составляет 8 846 руб.  Если общий совокупный доход неработающего пенсионера ниже указанной суммы — ему устанавливается федеральная социальная доплата до прожиточного минимума пенсионера (ФСД).</w:t>
      </w:r>
      <w:r w:rsidRPr="002F4787">
        <w:rPr>
          <w:rFonts w:ascii="Times New Roman" w:hAnsi="Times New Roman" w:cs="Times New Roman"/>
          <w:bCs/>
          <w:i w:val="0"/>
          <w:color w:val="444444"/>
          <w:sz w:val="28"/>
          <w:szCs w:val="28"/>
        </w:rPr>
        <w:br/>
      </w:r>
      <w:r w:rsidRPr="002F4787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>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пенсионера. Эта доплата не является частью пенсии и предоставляется в рамках государственной социальной помощи. Величина доплаты у каждого пенсионера индивидуальна: чем ниже общее материальное обеспечение пенсионера, тем больше доплата.</w:t>
      </w:r>
      <w:r w:rsidRPr="002F4787">
        <w:rPr>
          <w:rFonts w:ascii="Times New Roman" w:hAnsi="Times New Roman" w:cs="Times New Roman"/>
          <w:bCs/>
          <w:i w:val="0"/>
          <w:color w:val="444444"/>
          <w:sz w:val="28"/>
          <w:szCs w:val="28"/>
        </w:rPr>
        <w:br/>
      </w:r>
      <w:r w:rsidRPr="002F4787">
        <w:rPr>
          <w:rFonts w:ascii="Times New Roman" w:hAnsi="Times New Roman" w:cs="Times New Roman"/>
          <w:bCs/>
          <w:i w:val="0"/>
          <w:color w:val="2F2F2F"/>
          <w:sz w:val="28"/>
          <w:szCs w:val="28"/>
          <w:bdr w:val="none" w:sz="0" w:space="0" w:color="auto" w:frame="1"/>
        </w:rPr>
        <w:t>Социальная доплата будет пересчитана автоматически, обращаться в Пенсионный фонд не требуется. По закону срок перерасчета ФСД к пенсии установлен до 1 июля.</w:t>
      </w:r>
      <w:r w:rsidRPr="002F4787">
        <w:rPr>
          <w:rFonts w:ascii="Times New Roman" w:hAnsi="Times New Roman" w:cs="Times New Roman"/>
          <w:bCs/>
          <w:i w:val="0"/>
          <w:color w:val="444444"/>
          <w:sz w:val="28"/>
          <w:szCs w:val="28"/>
        </w:rPr>
        <w:br/>
      </w:r>
    </w:p>
    <w:p w:rsidR="00D13259" w:rsidRDefault="00D13259" w:rsidP="00D13259"/>
    <w:p w:rsidR="00D13259" w:rsidRPr="00D13259" w:rsidRDefault="00D13259" w:rsidP="00D1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259"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и социальных выплат </w:t>
      </w:r>
    </w:p>
    <w:p w:rsidR="00D13259" w:rsidRPr="00D13259" w:rsidRDefault="00D13259" w:rsidP="00D1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259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59">
        <w:rPr>
          <w:rFonts w:ascii="Times New Roman" w:hAnsi="Times New Roman" w:cs="Times New Roman"/>
          <w:sz w:val="28"/>
          <w:szCs w:val="28"/>
        </w:rPr>
        <w:t>Иванова</w:t>
      </w:r>
    </w:p>
    <w:p w:rsidR="0099194C" w:rsidRPr="002F4787" w:rsidRDefault="0099194C" w:rsidP="002F4787">
      <w:bookmarkStart w:id="0" w:name="_GoBack"/>
      <w:bookmarkEnd w:id="0"/>
    </w:p>
    <w:sectPr w:rsidR="0099194C" w:rsidRPr="002F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A2"/>
    <w:rsid w:val="002F4787"/>
    <w:rsid w:val="00973FA2"/>
    <w:rsid w:val="0099194C"/>
    <w:rsid w:val="00D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9EE7"/>
  <w15:chartTrackingRefBased/>
  <w15:docId w15:val="{635BE8D3-F6F4-457D-8A3A-DCCA872F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478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2</cp:revision>
  <dcterms:created xsi:type="dcterms:W3CDTF">2019-04-17T17:37:00Z</dcterms:created>
  <dcterms:modified xsi:type="dcterms:W3CDTF">2019-04-17T17:56:00Z</dcterms:modified>
</cp:coreProperties>
</file>