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42226" w:rsidP="00E422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226">
        <w:rPr>
          <w:rFonts w:ascii="Times New Roman" w:hAnsi="Times New Roman" w:cs="Times New Roman"/>
          <w:b/>
          <w:sz w:val="28"/>
          <w:szCs w:val="28"/>
        </w:rPr>
        <w:t>Порядок реализации требований законодательства в части привлечения к административной ответственности нарушителей тишины и покоя граждан.</w:t>
      </w:r>
    </w:p>
    <w:p w:rsidR="00E66C46" w:rsidRDefault="00E42226" w:rsidP="00E66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Областным законом Ленинградской области </w:t>
      </w:r>
      <w:r w:rsidRPr="00E66C46">
        <w:rPr>
          <w:rFonts w:ascii="Times New Roman" w:hAnsi="Times New Roman" w:cs="Times New Roman"/>
          <w:b/>
          <w:sz w:val="28"/>
          <w:szCs w:val="28"/>
        </w:rPr>
        <w:t>от 02.07.2003 г. № 47-оз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C46">
        <w:rPr>
          <w:rFonts w:ascii="Times New Roman" w:hAnsi="Times New Roman" w:cs="Times New Roman"/>
          <w:b/>
          <w:sz w:val="28"/>
          <w:szCs w:val="28"/>
        </w:rPr>
        <w:t>«Об административных правонарушениях»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предусмотрена административная ответственность за нарушение тишины и покоя граждан в ночное время</w:t>
      </w:r>
      <w:r w:rsidR="00E66C46">
        <w:rPr>
          <w:rFonts w:ascii="Times New Roman" w:hAnsi="Times New Roman" w:cs="Times New Roman"/>
          <w:sz w:val="28"/>
          <w:szCs w:val="28"/>
        </w:rPr>
        <w:t>.</w:t>
      </w:r>
    </w:p>
    <w:p w:rsidR="00E66C46" w:rsidRDefault="00E66C46" w:rsidP="00E66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6C4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42226" w:rsidRPr="00E66C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66C46">
        <w:rPr>
          <w:rFonts w:ascii="Times New Roman" w:hAnsi="Times New Roman" w:cs="Times New Roman"/>
          <w:b/>
          <w:sz w:val="28"/>
          <w:szCs w:val="28"/>
        </w:rPr>
        <w:t>ст. 2.6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66C46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Нарушение тишины и покоя граждан Нарушение тишины и покоя граждан в период с 23 до 7 часов в будние дни, с 22 до 10 часов в выходные и нерабочие праздничные дни в помещениях и на территориях, защищаемых от шумовых воздейс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твий</w:t>
      </w:r>
      <w:r w:rsidRPr="00E66C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66C46">
        <w:rPr>
          <w:rFonts w:ascii="Times New Roman" w:hAnsi="Times New Roman" w:cs="Times New Roman"/>
          <w:sz w:val="28"/>
          <w:szCs w:val="28"/>
          <w:shd w:val="clear" w:color="auto" w:fill="FFFFFF"/>
        </w:rPr>
        <w:t>влечет наложение административного штрафа на граждан в размере от пятисот рублей до одной тыс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ячи рублей;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должностных лиц - </w:t>
      </w:r>
      <w:r w:rsidRPr="00E66C46">
        <w:rPr>
          <w:rFonts w:ascii="Times New Roman" w:hAnsi="Times New Roman" w:cs="Times New Roman"/>
          <w:sz w:val="28"/>
          <w:szCs w:val="28"/>
          <w:shd w:val="clear" w:color="auto" w:fill="FFFFFF"/>
        </w:rPr>
        <w:t>от двух тысяч рублей до пяти ты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сяч рублей; на юридических лиц -</w:t>
      </w:r>
      <w:r w:rsidRPr="00E66C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десяти тысяч рублей до пятнадцати тысяч рублей.</w:t>
      </w:r>
    </w:p>
    <w:p w:rsidR="00E42226" w:rsidRPr="00E66C46" w:rsidRDefault="00E66C46" w:rsidP="00E66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Pr="00E66C46">
        <w:rPr>
          <w:rFonts w:ascii="Times New Roman" w:hAnsi="Times New Roman" w:cs="Times New Roman"/>
          <w:sz w:val="28"/>
          <w:szCs w:val="28"/>
          <w:shd w:val="clear" w:color="auto" w:fill="FFFFFF"/>
        </w:rPr>
        <w:t>Повторное в течение года совершение правонарушения, предусмотренного ч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астью первой настоящей статьи, </w:t>
      </w:r>
      <w:r w:rsidRPr="00E66C46">
        <w:rPr>
          <w:rFonts w:ascii="Times New Roman" w:hAnsi="Times New Roman" w:cs="Times New Roman"/>
          <w:sz w:val="28"/>
          <w:szCs w:val="28"/>
          <w:shd w:val="clear" w:color="auto" w:fill="FFFFFF"/>
        </w:rPr>
        <w:t>влечет наложение административного штрафа на граждан в размере от одной тысячи рублей до двух тыс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яч рублей; на должностных лиц - </w:t>
      </w:r>
      <w:r w:rsidRPr="00E66C46">
        <w:rPr>
          <w:rFonts w:ascii="Times New Roman" w:hAnsi="Times New Roman" w:cs="Times New Roman"/>
          <w:sz w:val="28"/>
          <w:szCs w:val="28"/>
          <w:shd w:val="clear" w:color="auto" w:fill="FFFFFF"/>
        </w:rPr>
        <w:t>от пяти тысяч рублей до семи тысяч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рублей; на юридических лиц -</w:t>
      </w:r>
      <w:r w:rsidRPr="00E66C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пятнадцати тысяч рублей до двадцати тысяч рублей.</w:t>
      </w:r>
    </w:p>
    <w:p w:rsidR="00E42226" w:rsidRDefault="00E66C46" w:rsidP="00E66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42226">
        <w:rPr>
          <w:rFonts w:ascii="Times New Roman" w:hAnsi="Times New Roman" w:cs="Times New Roman"/>
          <w:sz w:val="28"/>
          <w:szCs w:val="28"/>
        </w:rPr>
        <w:t>Заявления и сообщения об администрати</w:t>
      </w:r>
      <w:r>
        <w:rPr>
          <w:rFonts w:ascii="Times New Roman" w:hAnsi="Times New Roman" w:cs="Times New Roman"/>
          <w:sz w:val="28"/>
          <w:szCs w:val="28"/>
        </w:rPr>
        <w:t>вных правонарушениях</w:t>
      </w:r>
      <w:r w:rsidR="00E03F0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вне зависимости от м</w:t>
      </w:r>
      <w:r w:rsidR="00E03F0A">
        <w:rPr>
          <w:rFonts w:ascii="Times New Roman" w:hAnsi="Times New Roman" w:cs="Times New Roman"/>
          <w:sz w:val="28"/>
          <w:szCs w:val="28"/>
        </w:rPr>
        <w:t>еста и времени совершения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правонарушения, а так же полноты содержащихся в них сведений и формы представления</w:t>
      </w:r>
      <w:r w:rsidR="000536CC">
        <w:rPr>
          <w:rFonts w:ascii="Times New Roman" w:hAnsi="Times New Roman" w:cs="Times New Roman"/>
          <w:sz w:val="28"/>
          <w:szCs w:val="28"/>
        </w:rPr>
        <w:t xml:space="preserve"> </w:t>
      </w:r>
      <w:r w:rsidR="000536CC" w:rsidRPr="000536CC">
        <w:rPr>
          <w:rFonts w:ascii="Times New Roman" w:hAnsi="Times New Roman" w:cs="Times New Roman"/>
          <w:b/>
          <w:sz w:val="28"/>
          <w:szCs w:val="28"/>
        </w:rPr>
        <w:t>подлежат обязательному приему во всех территориальных органах МВД России</w:t>
      </w:r>
      <w:r w:rsidR="000536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6CC">
        <w:rPr>
          <w:rFonts w:ascii="Times New Roman" w:hAnsi="Times New Roman" w:cs="Times New Roman"/>
          <w:sz w:val="28"/>
          <w:szCs w:val="28"/>
        </w:rPr>
        <w:t>(пункт 8 главы 2 Приказа МВД России от 29.08.2014 г. № 736).</w:t>
      </w:r>
    </w:p>
    <w:p w:rsidR="000536CC" w:rsidRDefault="000536CC" w:rsidP="00053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После регистрации заявлений и сообщений об административных правонарушениях</w:t>
      </w:r>
      <w:r w:rsidR="00E03F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КУСП оперативный дежурный дежурной части органов внутренних 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полиции) принимает меры неотложного реагирования в порядке, установленном законодательными и иными нормативными правовыми актами Российской Федерации, регламентирующими деятельность органов внутренних дел (пункт 39 главы 4 Приказа МВД России от 29.08.2014 г. № 736).</w:t>
      </w:r>
    </w:p>
    <w:p w:rsidR="000536CC" w:rsidRDefault="00231096" w:rsidP="00E66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Сотрудники органов внутренних дел обязаны прибывать, пресекать и выявлять причины административного правонарушения, а так же направлять заявления об административных правонарушениях в государственные и муниципальные органы власти, к компетенции которых относится решение соответствующих вопросов (часть 1 статьи 12 Федерального Закона от 07.02.2011 г. № 3-ФЗ «О полиции»).</w:t>
      </w:r>
    </w:p>
    <w:p w:rsidR="00231096" w:rsidRPr="00231096" w:rsidRDefault="00231096" w:rsidP="00E66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Протоколы об административных правонарушениях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предусмотренные ст. 2.6 Областного закона Ленинградской области </w:t>
      </w:r>
      <w:r w:rsidRPr="00231096">
        <w:rPr>
          <w:rFonts w:ascii="Times New Roman" w:hAnsi="Times New Roman" w:cs="Times New Roman"/>
          <w:sz w:val="28"/>
          <w:szCs w:val="28"/>
        </w:rPr>
        <w:t>от 02.07.2003 г. № 47-оз «Об административных правонарушениях»</w:t>
      </w:r>
      <w:r>
        <w:rPr>
          <w:rFonts w:ascii="Times New Roman" w:hAnsi="Times New Roman" w:cs="Times New Roman"/>
          <w:sz w:val="28"/>
          <w:szCs w:val="28"/>
        </w:rPr>
        <w:t xml:space="preserve"> составляют уполномоченные должностные лица органа местного самоуправления.</w:t>
      </w:r>
    </w:p>
    <w:p w:rsidR="00231096" w:rsidRPr="00231096" w:rsidRDefault="002310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31096" w:rsidRPr="00231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2226"/>
    <w:rsid w:val="000536CC"/>
    <w:rsid w:val="00231096"/>
    <w:rsid w:val="00E03F0A"/>
    <w:rsid w:val="00E42226"/>
    <w:rsid w:val="00E6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AdmKom</dc:creator>
  <cp:keywords/>
  <dc:description/>
  <cp:lastModifiedBy>AdmKom</cp:lastModifiedBy>
  <cp:revision>2</cp:revision>
  <dcterms:created xsi:type="dcterms:W3CDTF">2019-02-27T07:15:00Z</dcterms:created>
  <dcterms:modified xsi:type="dcterms:W3CDTF">2019-02-27T08:01:00Z</dcterms:modified>
</cp:coreProperties>
</file>